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D21EC" w14:textId="77777777" w:rsidR="00D3467A" w:rsidRDefault="00D3467A" w:rsidP="008F3330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Министерство образования и науки РК</w:t>
      </w:r>
    </w:p>
    <w:p w14:paraId="4C8949ED" w14:textId="2EAFE050" w:rsidR="008F3330" w:rsidRPr="004B5C96" w:rsidRDefault="008F3330" w:rsidP="008F3330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4B5C96">
        <w:rPr>
          <w:rFonts w:ascii="Times New Roman" w:hAnsi="Times New Roman"/>
          <w:b/>
          <w:caps/>
          <w:color w:val="000000"/>
          <w:sz w:val="24"/>
          <w:szCs w:val="24"/>
        </w:rPr>
        <w:t>Бюджетное ПРОФЕССИОНАЛЬНОЕ образовательное учреждение РЕСПУБЛИКи КАЛМЫКИя</w:t>
      </w:r>
    </w:p>
    <w:p w14:paraId="64F2F5F7" w14:textId="77777777" w:rsidR="00D3467A" w:rsidRDefault="008F3330" w:rsidP="008F3330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4B5C96">
        <w:rPr>
          <w:rFonts w:ascii="Times New Roman" w:hAnsi="Times New Roman"/>
          <w:b/>
          <w:caps/>
          <w:color w:val="000000"/>
          <w:sz w:val="24"/>
          <w:szCs w:val="24"/>
        </w:rPr>
        <w:t xml:space="preserve"> «эЛИСТИНСКИЙ ПОЛИТЕХНИЧЕСКИЙ КОЛЛЕДЖ</w:t>
      </w:r>
    </w:p>
    <w:p w14:paraId="49E5F54B" w14:textId="15FEA454" w:rsidR="008F3330" w:rsidRPr="004B5C96" w:rsidRDefault="00B96983" w:rsidP="008F3330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 xml:space="preserve"> ИМ. Эльвартынова И.Н.</w:t>
      </w:r>
      <w:r w:rsidR="008F3330" w:rsidRPr="004B5C96">
        <w:rPr>
          <w:rFonts w:ascii="Times New Roman" w:hAnsi="Times New Roman"/>
          <w:b/>
          <w:caps/>
          <w:color w:val="000000"/>
          <w:sz w:val="24"/>
          <w:szCs w:val="24"/>
        </w:rPr>
        <w:t>»</w:t>
      </w:r>
    </w:p>
    <w:p w14:paraId="1600232D" w14:textId="77777777" w:rsidR="008F3330" w:rsidRPr="004B5C96" w:rsidRDefault="008F3330" w:rsidP="008F3330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14:paraId="1E524287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4CEEBF7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13F420B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2D55546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D351787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570E9D5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7C75456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4FB5DC8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A4982EC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130533A" w14:textId="77777777" w:rsidR="008F3330" w:rsidRPr="004B5C96" w:rsidRDefault="008F3330" w:rsidP="008F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4B5C96">
        <w:rPr>
          <w:rFonts w:ascii="Times New Roman" w:hAnsi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15F5BA74" w14:textId="77777777" w:rsidR="008F3330" w:rsidRPr="004B5C96" w:rsidRDefault="008F3330" w:rsidP="008F333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B5C96">
        <w:rPr>
          <w:rFonts w:ascii="Times New Roman" w:eastAsia="Times New Roman" w:hAnsi="Times New Roman"/>
          <w:b/>
          <w:sz w:val="28"/>
          <w:szCs w:val="28"/>
        </w:rPr>
        <w:t>по специальности 09.02.07 Информационные системы и программирование</w:t>
      </w:r>
    </w:p>
    <w:p w14:paraId="0EFEBA94" w14:textId="77777777" w:rsidR="008F3330" w:rsidRPr="004B5C96" w:rsidRDefault="008F3330" w:rsidP="008F3330">
      <w:pPr>
        <w:pStyle w:val="70"/>
        <w:shd w:val="clear" w:color="auto" w:fill="auto"/>
        <w:spacing w:after="0" w:line="360" w:lineRule="auto"/>
        <w:jc w:val="center"/>
        <w:rPr>
          <w:i w:val="0"/>
          <w:sz w:val="28"/>
          <w:szCs w:val="28"/>
        </w:rPr>
      </w:pPr>
      <w:r w:rsidRPr="004B5C96">
        <w:rPr>
          <w:i w:val="0"/>
          <w:sz w:val="28"/>
          <w:szCs w:val="28"/>
        </w:rPr>
        <w:t>ПМ</w:t>
      </w:r>
      <w:r w:rsidR="00D03C61" w:rsidRPr="004B5C96">
        <w:rPr>
          <w:i w:val="0"/>
          <w:sz w:val="28"/>
          <w:szCs w:val="28"/>
        </w:rPr>
        <w:t>.</w:t>
      </w:r>
      <w:r w:rsidRPr="004B5C96">
        <w:rPr>
          <w:i w:val="0"/>
          <w:sz w:val="28"/>
          <w:szCs w:val="28"/>
        </w:rPr>
        <w:t>0</w:t>
      </w:r>
      <w:r w:rsidR="00D03C61" w:rsidRPr="004B5C96">
        <w:rPr>
          <w:i w:val="0"/>
          <w:sz w:val="28"/>
          <w:szCs w:val="28"/>
        </w:rPr>
        <w:t>2</w:t>
      </w:r>
      <w:r w:rsidRPr="004B5C96">
        <w:rPr>
          <w:i w:val="0"/>
          <w:sz w:val="28"/>
          <w:szCs w:val="28"/>
        </w:rPr>
        <w:t>.</w:t>
      </w:r>
      <w:r w:rsidRPr="004B5C96">
        <w:rPr>
          <w:b w:val="0"/>
          <w:i w:val="0"/>
          <w:sz w:val="28"/>
          <w:szCs w:val="28"/>
        </w:rPr>
        <w:t xml:space="preserve"> «</w:t>
      </w:r>
      <w:r w:rsidRPr="004B5C96">
        <w:rPr>
          <w:rStyle w:val="70pt"/>
          <w:b/>
          <w:bCs/>
          <w:i/>
          <w:iCs/>
          <w:sz w:val="28"/>
          <w:szCs w:val="28"/>
        </w:rPr>
        <w:t>Осуществление интеграции программных модулей»</w:t>
      </w:r>
    </w:p>
    <w:p w14:paraId="5D486959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DFE7444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5BF34FC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360910B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AA9499B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B79ADD4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60E74C8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3A30389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FCB6162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3C13141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58B57DD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DB69D8B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1C69252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9E82FCD" w14:textId="77777777" w:rsidR="008F3330" w:rsidRPr="004B5C96" w:rsidRDefault="008F3330" w:rsidP="008F333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7EA769" w14:textId="1FC261DD" w:rsidR="008F3330" w:rsidRPr="004B5C96" w:rsidRDefault="002022C5" w:rsidP="008F33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202</w:t>
      </w:r>
      <w:r w:rsidR="00D3467A">
        <w:rPr>
          <w:rFonts w:ascii="Times New Roman" w:eastAsia="Times New Roman" w:hAnsi="Times New Roman"/>
          <w:b/>
          <w:sz w:val="24"/>
          <w:szCs w:val="24"/>
        </w:rPr>
        <w:t>5</w:t>
      </w:r>
      <w:r w:rsidR="008F3330" w:rsidRPr="004B5C96">
        <w:rPr>
          <w:rFonts w:ascii="Times New Roman" w:eastAsia="Times New Roman" w:hAnsi="Times New Roman"/>
          <w:b/>
          <w:sz w:val="24"/>
          <w:szCs w:val="24"/>
        </w:rPr>
        <w:t xml:space="preserve"> г.</w:t>
      </w:r>
    </w:p>
    <w:p w14:paraId="54E93C1D" w14:textId="77777777" w:rsidR="008F4BF0" w:rsidRPr="004B5C96" w:rsidRDefault="008F3330" w:rsidP="008F3330">
      <w:pPr>
        <w:jc w:val="center"/>
        <w:rPr>
          <w:rFonts w:ascii="Times New Roman" w:hAnsi="Times New Roman"/>
          <w:b/>
          <w:sz w:val="28"/>
          <w:szCs w:val="28"/>
        </w:rPr>
      </w:pPr>
      <w:r w:rsidRPr="004B5C9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12B3FDA1" w14:textId="77777777" w:rsidR="008F3330" w:rsidRPr="004B5C96" w:rsidRDefault="008F3330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371"/>
        <w:gridCol w:w="1270"/>
      </w:tblGrid>
      <w:tr w:rsidR="008F3330" w:rsidRPr="004B5C96" w14:paraId="0A573163" w14:textId="77777777" w:rsidTr="00146730">
        <w:tc>
          <w:tcPr>
            <w:tcW w:w="704" w:type="dxa"/>
          </w:tcPr>
          <w:p w14:paraId="1E15BBD8" w14:textId="77777777" w:rsidR="008F3330" w:rsidRPr="004B5C96" w:rsidRDefault="008F3330" w:rsidP="008F33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42D40358" w14:textId="77777777" w:rsidR="008F3330" w:rsidRPr="004B5C96" w:rsidRDefault="00D03C61" w:rsidP="00D03C6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270" w:type="dxa"/>
          </w:tcPr>
          <w:p w14:paraId="5A911172" w14:textId="77777777" w:rsidR="008F3330" w:rsidRPr="004B5C96" w:rsidRDefault="00BB18EA" w:rsidP="001467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F3330" w:rsidRPr="004B5C96" w14:paraId="2B9DC4D3" w14:textId="77777777" w:rsidTr="00146730">
        <w:tc>
          <w:tcPr>
            <w:tcW w:w="704" w:type="dxa"/>
          </w:tcPr>
          <w:p w14:paraId="4E0E56D1" w14:textId="77777777" w:rsidR="008F3330" w:rsidRPr="004B5C96" w:rsidRDefault="008F3330" w:rsidP="008F33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17255E14" w14:textId="77777777" w:rsidR="008F3330" w:rsidRPr="004B5C96" w:rsidRDefault="00D03C61" w:rsidP="008C34E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270" w:type="dxa"/>
          </w:tcPr>
          <w:p w14:paraId="0F96EA0E" w14:textId="77777777" w:rsidR="008F3330" w:rsidRPr="004B5C96" w:rsidRDefault="00BB18EA" w:rsidP="001467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F3330" w:rsidRPr="004B5C96" w14:paraId="7698844A" w14:textId="77777777" w:rsidTr="00146730">
        <w:tc>
          <w:tcPr>
            <w:tcW w:w="704" w:type="dxa"/>
          </w:tcPr>
          <w:p w14:paraId="5E948CCC" w14:textId="77777777" w:rsidR="008F3330" w:rsidRPr="004B5C96" w:rsidRDefault="008F3330" w:rsidP="008F33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03EA4627" w14:textId="77777777" w:rsidR="008F3330" w:rsidRPr="004B5C96" w:rsidRDefault="00146730" w:rsidP="008C34E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270" w:type="dxa"/>
          </w:tcPr>
          <w:p w14:paraId="4D920A0D" w14:textId="77777777" w:rsidR="008F3330" w:rsidRPr="004B5C96" w:rsidRDefault="00146730" w:rsidP="001467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8F3330" w:rsidRPr="004B5C96" w14:paraId="63767B44" w14:textId="77777777" w:rsidTr="00146730">
        <w:tc>
          <w:tcPr>
            <w:tcW w:w="704" w:type="dxa"/>
          </w:tcPr>
          <w:p w14:paraId="5417F67B" w14:textId="77777777" w:rsidR="008F3330" w:rsidRPr="004B5C96" w:rsidRDefault="008F3330" w:rsidP="008F333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3657A03B" w14:textId="77777777" w:rsidR="008F3330" w:rsidRPr="004B5C96" w:rsidRDefault="00D03C61" w:rsidP="00D03C6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B5C96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270" w:type="dxa"/>
          </w:tcPr>
          <w:p w14:paraId="5AAABF37" w14:textId="77777777" w:rsidR="008F3330" w:rsidRPr="004B5C96" w:rsidRDefault="00146730" w:rsidP="0014673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14:paraId="5363DB2F" w14:textId="77777777" w:rsidR="008F3330" w:rsidRPr="004B5C96" w:rsidRDefault="008F3330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DC811A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E5192EA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A7E1E5C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35F72EE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FC9078D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338610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9AAE57C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29F70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1B59E9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D5531C2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862D1D1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2181FF6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28EDC76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DAC6844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A28EAE4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EC82622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F6BE97B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9E8C25D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17549D8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B9EB80F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3081A6D" w14:textId="77777777" w:rsidR="008C34EA" w:rsidRPr="004B5C96" w:rsidRDefault="008C34EA" w:rsidP="008F33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EA8E8E" w14:textId="77777777" w:rsidR="008C34EA" w:rsidRPr="004B5C96" w:rsidRDefault="008C34EA" w:rsidP="008C34EA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4B5C96">
        <w:rPr>
          <w:rFonts w:ascii="Times New Roman" w:hAnsi="Times New Roman"/>
          <w:b/>
          <w:sz w:val="28"/>
          <w:szCs w:val="28"/>
        </w:rPr>
        <w:lastRenderedPageBreak/>
        <w:t>Общая характеристика рабочей программы профессионального модуля «ПМ.02. Осуществление интеграции программных модулей»</w:t>
      </w:r>
    </w:p>
    <w:p w14:paraId="196BB7F4" w14:textId="77777777" w:rsidR="00E03571" w:rsidRPr="004B5C96" w:rsidRDefault="00E03571" w:rsidP="00E03571">
      <w:pPr>
        <w:pStyle w:val="70"/>
        <w:numPr>
          <w:ilvl w:val="1"/>
          <w:numId w:val="3"/>
        </w:numPr>
        <w:shd w:val="clear" w:color="auto" w:fill="auto"/>
        <w:tabs>
          <w:tab w:val="left" w:pos="445"/>
        </w:tabs>
        <w:spacing w:after="0" w:line="360" w:lineRule="auto"/>
        <w:jc w:val="both"/>
        <w:rPr>
          <w:b w:val="0"/>
          <w:i w:val="0"/>
          <w:sz w:val="24"/>
          <w:szCs w:val="24"/>
        </w:rPr>
      </w:pPr>
      <w:r w:rsidRPr="004B5C96">
        <w:rPr>
          <w:b w:val="0"/>
          <w:i w:val="0"/>
          <w:sz w:val="24"/>
          <w:szCs w:val="24"/>
        </w:rPr>
        <w:t>Цель и планируемые результаты освоения профессионального модуля</w:t>
      </w:r>
    </w:p>
    <w:p w14:paraId="547CC15D" w14:textId="77777777" w:rsidR="003A2A30" w:rsidRPr="004B5C96" w:rsidRDefault="003A2A30" w:rsidP="003A2A30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C96">
        <w:rPr>
          <w:rStyle w:val="20pt"/>
          <w:rFonts w:eastAsia="Courier New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4B5C96">
        <w:rPr>
          <w:rStyle w:val="20pt0"/>
          <w:rFonts w:eastAsia="Courier New"/>
          <w:sz w:val="24"/>
          <w:szCs w:val="24"/>
        </w:rPr>
        <w:t>Осуществление интеграции программных модулей</w:t>
      </w:r>
      <w:r w:rsidRPr="004B5C96">
        <w:rPr>
          <w:rStyle w:val="20pt"/>
          <w:rFonts w:eastAsia="Courier New"/>
          <w:sz w:val="24"/>
          <w:szCs w:val="24"/>
        </w:rPr>
        <w:t xml:space="preserve"> и соответствующие ему общие компетенции и профессиональные компетенции:</w:t>
      </w:r>
    </w:p>
    <w:p w14:paraId="5112EFB1" w14:textId="77777777" w:rsidR="003A2A30" w:rsidRPr="004B5C96" w:rsidRDefault="003A2A30" w:rsidP="00522A3B">
      <w:pPr>
        <w:pStyle w:val="a4"/>
        <w:widowControl w:val="0"/>
        <w:numPr>
          <w:ilvl w:val="2"/>
          <w:numId w:val="1"/>
        </w:numPr>
        <w:spacing w:after="0" w:line="360" w:lineRule="auto"/>
        <w:jc w:val="both"/>
        <w:rPr>
          <w:rStyle w:val="20pt"/>
          <w:rFonts w:eastAsia="Courier New"/>
          <w:sz w:val="24"/>
          <w:szCs w:val="24"/>
        </w:rPr>
      </w:pPr>
      <w:r w:rsidRPr="004B5C96">
        <w:rPr>
          <w:rStyle w:val="20pt"/>
          <w:rFonts w:eastAsia="Courier New"/>
          <w:sz w:val="24"/>
          <w:szCs w:val="24"/>
        </w:rPr>
        <w:t>Перечень общих компетенций: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247"/>
        <w:gridCol w:w="7677"/>
      </w:tblGrid>
      <w:tr w:rsidR="00522A3B" w:rsidRPr="004B5C96" w14:paraId="54AAA542" w14:textId="77777777" w:rsidTr="002022C5">
        <w:tc>
          <w:tcPr>
            <w:tcW w:w="1247" w:type="dxa"/>
          </w:tcPr>
          <w:p w14:paraId="5E822A26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677" w:type="dxa"/>
          </w:tcPr>
          <w:p w14:paraId="4297CD45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22A3B" w:rsidRPr="004B5C96" w14:paraId="6FFC608F" w14:textId="77777777" w:rsidTr="002022C5">
        <w:tc>
          <w:tcPr>
            <w:tcW w:w="1247" w:type="dxa"/>
          </w:tcPr>
          <w:p w14:paraId="3192C2F9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7677" w:type="dxa"/>
          </w:tcPr>
          <w:p w14:paraId="664E96CF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22A3B" w:rsidRPr="004B5C96" w14:paraId="710E7632" w14:textId="77777777" w:rsidTr="002022C5">
        <w:tc>
          <w:tcPr>
            <w:tcW w:w="1247" w:type="dxa"/>
          </w:tcPr>
          <w:p w14:paraId="4011343A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7677" w:type="dxa"/>
          </w:tcPr>
          <w:p w14:paraId="6F0D6CA9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22A3B" w:rsidRPr="004B5C96" w14:paraId="14B53CB9" w14:textId="77777777" w:rsidTr="002022C5">
        <w:tc>
          <w:tcPr>
            <w:tcW w:w="1247" w:type="dxa"/>
          </w:tcPr>
          <w:p w14:paraId="52D93E18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7677" w:type="dxa"/>
          </w:tcPr>
          <w:p w14:paraId="73300824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22A3B" w:rsidRPr="004B5C96" w14:paraId="781B94F9" w14:textId="77777777" w:rsidTr="002022C5">
        <w:tc>
          <w:tcPr>
            <w:tcW w:w="1247" w:type="dxa"/>
          </w:tcPr>
          <w:p w14:paraId="07E75190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7677" w:type="dxa"/>
          </w:tcPr>
          <w:p w14:paraId="5030B84F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22A3B" w:rsidRPr="004B5C96" w14:paraId="569CB7F4" w14:textId="77777777" w:rsidTr="002022C5">
        <w:tc>
          <w:tcPr>
            <w:tcW w:w="1247" w:type="dxa"/>
          </w:tcPr>
          <w:p w14:paraId="552F1256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7677" w:type="dxa"/>
          </w:tcPr>
          <w:p w14:paraId="09DF4D14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22A3B" w:rsidRPr="004B5C96" w14:paraId="7C9A175C" w14:textId="77777777" w:rsidTr="002022C5">
        <w:tc>
          <w:tcPr>
            <w:tcW w:w="1247" w:type="dxa"/>
          </w:tcPr>
          <w:p w14:paraId="5549F49D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7677" w:type="dxa"/>
          </w:tcPr>
          <w:p w14:paraId="113A173C" w14:textId="77777777" w:rsidR="00522A3B" w:rsidRPr="004B5C96" w:rsidRDefault="00522A3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 xml:space="preserve">Проявлять </w:t>
            </w:r>
            <w:r w:rsidR="00073FEB" w:rsidRPr="004B5C96">
              <w:rPr>
                <w:rFonts w:ascii="Times New Roman" w:hAnsi="Times New Roman"/>
                <w:sz w:val="24"/>
                <w:szCs w:val="24"/>
              </w:rPr>
              <w:t>гражданско</w:t>
            </w:r>
            <w:r w:rsidRPr="004B5C96">
              <w:rPr>
                <w:rFonts w:ascii="Times New Roman" w:hAnsi="Times New Roman"/>
                <w:sz w:val="24"/>
                <w:szCs w:val="24"/>
              </w:rPr>
              <w:t xml:space="preserve">–патриотическую позицию, демонстрировать осознанное поведение на основе традиционных общечеловеческих ценностей.  </w:t>
            </w:r>
          </w:p>
        </w:tc>
      </w:tr>
      <w:tr w:rsidR="00522A3B" w:rsidRPr="004B5C96" w14:paraId="6C9C46B7" w14:textId="77777777" w:rsidTr="002022C5">
        <w:tc>
          <w:tcPr>
            <w:tcW w:w="1247" w:type="dxa"/>
          </w:tcPr>
          <w:p w14:paraId="3E7F17F6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7677" w:type="dxa"/>
          </w:tcPr>
          <w:p w14:paraId="2CC715CE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522A3B" w:rsidRPr="004B5C96" w14:paraId="5E78C08C" w14:textId="77777777" w:rsidTr="002022C5">
        <w:tc>
          <w:tcPr>
            <w:tcW w:w="1247" w:type="dxa"/>
          </w:tcPr>
          <w:p w14:paraId="4251D43D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7677" w:type="dxa"/>
          </w:tcPr>
          <w:p w14:paraId="58480871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 необходимого уровня физической подготовленности.</w:t>
            </w:r>
          </w:p>
        </w:tc>
      </w:tr>
      <w:tr w:rsidR="00522A3B" w:rsidRPr="004B5C96" w14:paraId="25F44A6F" w14:textId="77777777" w:rsidTr="002022C5">
        <w:tc>
          <w:tcPr>
            <w:tcW w:w="1247" w:type="dxa"/>
          </w:tcPr>
          <w:p w14:paraId="597FB178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7677" w:type="dxa"/>
          </w:tcPr>
          <w:p w14:paraId="12C8370B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22A3B" w:rsidRPr="004B5C96" w14:paraId="07BA6ECC" w14:textId="77777777" w:rsidTr="002022C5">
        <w:tc>
          <w:tcPr>
            <w:tcW w:w="1247" w:type="dxa"/>
          </w:tcPr>
          <w:p w14:paraId="27D848F6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7677" w:type="dxa"/>
          </w:tcPr>
          <w:p w14:paraId="2F73C788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22A3B" w:rsidRPr="004B5C96" w14:paraId="4752035D" w14:textId="77777777" w:rsidTr="002022C5">
        <w:tc>
          <w:tcPr>
            <w:tcW w:w="1247" w:type="dxa"/>
          </w:tcPr>
          <w:p w14:paraId="1639390A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7677" w:type="dxa"/>
          </w:tcPr>
          <w:p w14:paraId="2C4DFF90" w14:textId="77777777" w:rsidR="00522A3B" w:rsidRPr="004B5C96" w:rsidRDefault="00073FEB" w:rsidP="00522A3B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14:paraId="3057EEA3" w14:textId="77777777" w:rsidR="008C34EA" w:rsidRPr="004B5C96" w:rsidRDefault="008C34EA" w:rsidP="003A2A30">
      <w:pPr>
        <w:jc w:val="center"/>
        <w:rPr>
          <w:rFonts w:ascii="Times New Roman" w:hAnsi="Times New Roman"/>
          <w:sz w:val="24"/>
          <w:szCs w:val="24"/>
        </w:rPr>
      </w:pPr>
    </w:p>
    <w:p w14:paraId="386AB39D" w14:textId="77777777" w:rsidR="00073FEB" w:rsidRPr="004B5C96" w:rsidRDefault="00073FEB" w:rsidP="00E03571">
      <w:pPr>
        <w:jc w:val="both"/>
        <w:rPr>
          <w:rFonts w:ascii="Times New Roman" w:hAnsi="Times New Roman"/>
          <w:sz w:val="24"/>
          <w:szCs w:val="24"/>
        </w:rPr>
      </w:pPr>
      <w:r w:rsidRPr="004B5C96">
        <w:rPr>
          <w:rFonts w:ascii="Times New Roman" w:hAnsi="Times New Roman"/>
          <w:sz w:val="24"/>
          <w:szCs w:val="24"/>
        </w:rPr>
        <w:lastRenderedPageBreak/>
        <w:t>1.</w:t>
      </w:r>
      <w:r w:rsidR="00E03571" w:rsidRPr="004B5C96">
        <w:rPr>
          <w:rFonts w:ascii="Times New Roman" w:hAnsi="Times New Roman"/>
          <w:sz w:val="24"/>
          <w:szCs w:val="24"/>
        </w:rPr>
        <w:t>1.</w:t>
      </w:r>
      <w:r w:rsidRPr="004B5C96">
        <w:rPr>
          <w:rFonts w:ascii="Times New Roman" w:hAnsi="Times New Roman"/>
          <w:sz w:val="24"/>
          <w:szCs w:val="24"/>
        </w:rPr>
        <w:t xml:space="preserve">2 Перечень профессиональных компетенций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073FEB" w:rsidRPr="004B5C96" w14:paraId="2EF06367" w14:textId="77777777" w:rsidTr="00073FEB">
        <w:tc>
          <w:tcPr>
            <w:tcW w:w="1413" w:type="dxa"/>
          </w:tcPr>
          <w:p w14:paraId="7079640D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932" w:type="dxa"/>
          </w:tcPr>
          <w:p w14:paraId="7C0034A4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компетенций.</w:t>
            </w:r>
          </w:p>
        </w:tc>
      </w:tr>
      <w:tr w:rsidR="00073FEB" w:rsidRPr="004B5C96" w14:paraId="257D053F" w14:textId="77777777" w:rsidTr="00073FEB">
        <w:tc>
          <w:tcPr>
            <w:tcW w:w="1413" w:type="dxa"/>
          </w:tcPr>
          <w:p w14:paraId="57222894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ВД 2</w:t>
            </w:r>
          </w:p>
        </w:tc>
        <w:tc>
          <w:tcPr>
            <w:tcW w:w="7932" w:type="dxa"/>
          </w:tcPr>
          <w:p w14:paraId="547B9E84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Осуществление интеграции программных модулей.</w:t>
            </w:r>
          </w:p>
        </w:tc>
      </w:tr>
      <w:tr w:rsidR="00073FEB" w:rsidRPr="004B5C96" w14:paraId="3FE353AC" w14:textId="77777777" w:rsidTr="00073FEB">
        <w:tc>
          <w:tcPr>
            <w:tcW w:w="1413" w:type="dxa"/>
          </w:tcPr>
          <w:p w14:paraId="483F0CD1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7932" w:type="dxa"/>
          </w:tcPr>
          <w:p w14:paraId="35DB79FB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 w:rsidR="00073FEB" w:rsidRPr="004B5C96" w14:paraId="631335D1" w14:textId="77777777" w:rsidTr="00073FEB">
        <w:tc>
          <w:tcPr>
            <w:tcW w:w="1413" w:type="dxa"/>
          </w:tcPr>
          <w:p w14:paraId="0F0DBDE3" w14:textId="77777777" w:rsidR="00073FEB" w:rsidRPr="004B5C96" w:rsidRDefault="00073FEB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7932" w:type="dxa"/>
          </w:tcPr>
          <w:p w14:paraId="1D3A5D1F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Выполнять интеграцию модулей в программное обеспечение.</w:t>
            </w:r>
          </w:p>
        </w:tc>
      </w:tr>
      <w:tr w:rsidR="00073FEB" w:rsidRPr="004B5C96" w14:paraId="569382B5" w14:textId="77777777" w:rsidTr="00073FEB">
        <w:tc>
          <w:tcPr>
            <w:tcW w:w="1413" w:type="dxa"/>
          </w:tcPr>
          <w:p w14:paraId="73047EAB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7932" w:type="dxa"/>
          </w:tcPr>
          <w:p w14:paraId="0E7C6DF8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</w:tr>
      <w:tr w:rsidR="00073FEB" w:rsidRPr="004B5C96" w14:paraId="64515D5F" w14:textId="77777777" w:rsidTr="00073FEB">
        <w:tc>
          <w:tcPr>
            <w:tcW w:w="1413" w:type="dxa"/>
          </w:tcPr>
          <w:p w14:paraId="740A3BC2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7932" w:type="dxa"/>
          </w:tcPr>
          <w:p w14:paraId="47A371CB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073FEB" w:rsidRPr="004B5C96" w14:paraId="48D825BA" w14:textId="77777777" w:rsidTr="00073FEB">
        <w:tc>
          <w:tcPr>
            <w:tcW w:w="1413" w:type="dxa"/>
          </w:tcPr>
          <w:p w14:paraId="2078038B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7932" w:type="dxa"/>
          </w:tcPr>
          <w:p w14:paraId="372CB2E7" w14:textId="77777777" w:rsidR="00073FEB" w:rsidRPr="004B5C96" w:rsidRDefault="00AC5B71" w:rsidP="003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</w:tr>
    </w:tbl>
    <w:p w14:paraId="272C3A4C" w14:textId="77777777" w:rsidR="00073FEB" w:rsidRPr="004B5C96" w:rsidRDefault="00073FEB" w:rsidP="003A2A30">
      <w:pPr>
        <w:jc w:val="center"/>
        <w:rPr>
          <w:rFonts w:ascii="Times New Roman" w:hAnsi="Times New Roman"/>
          <w:sz w:val="24"/>
          <w:szCs w:val="24"/>
        </w:rPr>
      </w:pPr>
    </w:p>
    <w:p w14:paraId="66C53466" w14:textId="77777777" w:rsidR="00AC5B71" w:rsidRPr="004B5C96" w:rsidRDefault="00AC5B71" w:rsidP="00AC5B71">
      <w:pPr>
        <w:ind w:left="463"/>
        <w:jc w:val="center"/>
        <w:rPr>
          <w:rFonts w:ascii="Times New Roman" w:hAnsi="Times New Roman"/>
          <w:sz w:val="24"/>
          <w:szCs w:val="24"/>
        </w:rPr>
      </w:pPr>
      <w:r w:rsidRPr="004B5C96">
        <w:rPr>
          <w:rFonts w:ascii="Times New Roman" w:hAnsi="Times New Roman"/>
          <w:sz w:val="24"/>
          <w:szCs w:val="24"/>
        </w:rPr>
        <w:t>1.</w:t>
      </w:r>
      <w:r w:rsidR="00E03571" w:rsidRPr="004B5C96">
        <w:rPr>
          <w:rFonts w:ascii="Times New Roman" w:hAnsi="Times New Roman"/>
          <w:sz w:val="24"/>
          <w:szCs w:val="24"/>
        </w:rPr>
        <w:t>1.</w:t>
      </w:r>
      <w:r w:rsidRPr="004B5C96">
        <w:rPr>
          <w:rFonts w:ascii="Times New Roman" w:hAnsi="Times New Roman"/>
          <w:sz w:val="24"/>
          <w:szCs w:val="24"/>
        </w:rPr>
        <w:t>3 В результате освоения профессионального модуля студент должен:</w:t>
      </w:r>
    </w:p>
    <w:tbl>
      <w:tblPr>
        <w:tblStyle w:val="a3"/>
        <w:tblW w:w="0" w:type="auto"/>
        <w:tblInd w:w="463" w:type="dxa"/>
        <w:tblLook w:val="04A0" w:firstRow="1" w:lastRow="0" w:firstColumn="1" w:lastColumn="0" w:noHBand="0" w:noVBand="1"/>
      </w:tblPr>
      <w:tblGrid>
        <w:gridCol w:w="3643"/>
        <w:gridCol w:w="5239"/>
      </w:tblGrid>
      <w:tr w:rsidR="00E03571" w:rsidRPr="004B5C96" w14:paraId="374587A6" w14:textId="77777777" w:rsidTr="00E03571">
        <w:tc>
          <w:tcPr>
            <w:tcW w:w="3643" w:type="dxa"/>
          </w:tcPr>
          <w:p w14:paraId="36780F23" w14:textId="77777777" w:rsidR="00E03571" w:rsidRPr="004B5C96" w:rsidRDefault="00E03571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5239" w:type="dxa"/>
          </w:tcPr>
          <w:p w14:paraId="36E982A3" w14:textId="77777777" w:rsidR="00E03571" w:rsidRPr="004B5C96" w:rsidRDefault="00E03571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Модели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обеспечения.</w:t>
            </w:r>
          </w:p>
        </w:tc>
      </w:tr>
      <w:tr w:rsidR="00E03571" w:rsidRPr="004B5C96" w14:paraId="602142B7" w14:textId="77777777" w:rsidTr="00E03571">
        <w:tc>
          <w:tcPr>
            <w:tcW w:w="3643" w:type="dxa"/>
          </w:tcPr>
          <w:p w14:paraId="0171BC62" w14:textId="77777777" w:rsidR="00E03571" w:rsidRPr="004B5C96" w:rsidRDefault="00E03571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5239" w:type="dxa"/>
          </w:tcPr>
          <w:p w14:paraId="03549D40" w14:textId="77777777" w:rsidR="00E03571" w:rsidRPr="004B5C96" w:rsidRDefault="00E03571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Использовать выбранную систему контроля версий; использовать методы для получения кода с заданной функциональностью</w:t>
            </w:r>
            <w:r w:rsidR="00E46385" w:rsidRPr="004B5C96">
              <w:rPr>
                <w:rFonts w:ascii="Times New Roman" w:hAnsi="Times New Roman"/>
                <w:sz w:val="24"/>
                <w:szCs w:val="24"/>
              </w:rPr>
              <w:t xml:space="preserve"> и степенью качества</w:t>
            </w:r>
          </w:p>
        </w:tc>
      </w:tr>
      <w:tr w:rsidR="00E03571" w:rsidRPr="004B5C96" w14:paraId="29A78623" w14:textId="77777777" w:rsidTr="00E03571">
        <w:tc>
          <w:tcPr>
            <w:tcW w:w="3643" w:type="dxa"/>
          </w:tcPr>
          <w:p w14:paraId="77096118" w14:textId="77777777" w:rsidR="00E03571" w:rsidRPr="004B5C96" w:rsidRDefault="00E03571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5239" w:type="dxa"/>
          </w:tcPr>
          <w:p w14:paraId="3DDEDBEA" w14:textId="77777777" w:rsidR="00E03571" w:rsidRPr="004B5C96" w:rsidRDefault="00E46385" w:rsidP="00AC5B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Fonts w:ascii="Times New Roman" w:hAnsi="Times New Roman"/>
                <w:sz w:val="24"/>
                <w:szCs w:val="24"/>
              </w:rPr>
              <w:t>Модели процесса разработки программного обеспечения; основные принципы процесса разработки</w:t>
            </w:r>
            <w:r w:rsidR="00E0471B" w:rsidRPr="004B5C96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обеспечения; основные подходы к интегрированию программных модулей; основы верификации и аттестации программного обеспечения</w:t>
            </w:r>
          </w:p>
        </w:tc>
      </w:tr>
    </w:tbl>
    <w:p w14:paraId="1AD1B64C" w14:textId="77777777" w:rsidR="00E03571" w:rsidRPr="004B5C96" w:rsidRDefault="00E03571" w:rsidP="00AC5B71">
      <w:pPr>
        <w:ind w:left="463"/>
        <w:jc w:val="center"/>
        <w:rPr>
          <w:rFonts w:ascii="Times New Roman" w:hAnsi="Times New Roman"/>
          <w:sz w:val="24"/>
          <w:szCs w:val="24"/>
        </w:rPr>
      </w:pPr>
    </w:p>
    <w:p w14:paraId="7A4B4351" w14:textId="77777777" w:rsidR="00E0471B" w:rsidRPr="004B5C96" w:rsidRDefault="00E0471B" w:rsidP="00E0471B">
      <w:pPr>
        <w:pStyle w:val="a4"/>
        <w:numPr>
          <w:ilvl w:val="1"/>
          <w:numId w:val="3"/>
        </w:numPr>
        <w:jc w:val="center"/>
        <w:rPr>
          <w:rFonts w:ascii="Times New Roman" w:hAnsi="Times New Roman"/>
          <w:sz w:val="24"/>
          <w:szCs w:val="24"/>
        </w:rPr>
      </w:pPr>
      <w:r w:rsidRPr="004B5C96">
        <w:rPr>
          <w:rFonts w:ascii="Times New Roman" w:hAnsi="Times New Roman"/>
          <w:sz w:val="24"/>
          <w:szCs w:val="24"/>
        </w:rPr>
        <w:t>Количество часов, отводимое на освоение профессионального модуля</w:t>
      </w:r>
    </w:p>
    <w:p w14:paraId="34628618" w14:textId="77777777" w:rsidR="0097196B" w:rsidRPr="004B5C96" w:rsidRDefault="0097196B" w:rsidP="0017172A">
      <w:pPr>
        <w:pStyle w:val="a4"/>
        <w:spacing w:line="200" w:lineRule="exact"/>
        <w:ind w:left="360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969"/>
      </w:tblGrid>
      <w:tr w:rsidR="0097196B" w:rsidRPr="004B5C96" w14:paraId="633657C4" w14:textId="77777777" w:rsidTr="0017172A">
        <w:trPr>
          <w:trHeight w:hRule="exact" w:val="509"/>
          <w:jc w:val="center"/>
        </w:trPr>
        <w:tc>
          <w:tcPr>
            <w:tcW w:w="3823" w:type="dxa"/>
            <w:vMerge w:val="restart"/>
            <w:shd w:val="clear" w:color="auto" w:fill="FFFFFF"/>
          </w:tcPr>
          <w:p w14:paraId="42BF1060" w14:textId="77777777" w:rsidR="0097196B" w:rsidRPr="004B5C96" w:rsidRDefault="0097196B" w:rsidP="004B5C9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969" w:type="dxa"/>
            <w:shd w:val="clear" w:color="auto" w:fill="FFFFFF"/>
          </w:tcPr>
          <w:p w14:paraId="36E3FB8E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</w:pPr>
            <w:r w:rsidRPr="004B5C96">
              <w:rPr>
                <w:rStyle w:val="0pt0"/>
              </w:rPr>
              <w:t>Квалификация</w:t>
            </w:r>
          </w:p>
        </w:tc>
      </w:tr>
      <w:tr w:rsidR="0097196B" w:rsidRPr="004B5C96" w14:paraId="5E1FA999" w14:textId="77777777" w:rsidTr="0017172A">
        <w:trPr>
          <w:trHeight w:val="448"/>
          <w:jc w:val="center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6D1EA99" w14:textId="77777777" w:rsidR="0097196B" w:rsidRPr="004B5C96" w:rsidRDefault="0097196B" w:rsidP="004B5C96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14:paraId="2E21B4BE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 w:rsidRPr="004B5C96">
              <w:rPr>
                <w:rStyle w:val="0pt"/>
              </w:rPr>
              <w:t>программист</w:t>
            </w:r>
          </w:p>
        </w:tc>
      </w:tr>
      <w:tr w:rsidR="0097196B" w:rsidRPr="004B5C96" w14:paraId="400C0207" w14:textId="77777777" w:rsidTr="0017172A">
        <w:trPr>
          <w:trHeight w:hRule="exact" w:val="379"/>
          <w:jc w:val="center"/>
        </w:trPr>
        <w:tc>
          <w:tcPr>
            <w:tcW w:w="3823" w:type="dxa"/>
            <w:shd w:val="clear" w:color="auto" w:fill="FFFFFF"/>
          </w:tcPr>
          <w:p w14:paraId="7FBA44D8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 w:rsidRPr="004B5C96">
              <w:rPr>
                <w:rStyle w:val="0pt0"/>
              </w:rPr>
              <w:t>Всего часов:</w:t>
            </w:r>
          </w:p>
        </w:tc>
        <w:tc>
          <w:tcPr>
            <w:tcW w:w="3969" w:type="dxa"/>
            <w:shd w:val="clear" w:color="auto" w:fill="FFFFFF"/>
          </w:tcPr>
          <w:p w14:paraId="27F012BF" w14:textId="360895E9" w:rsidR="0097196B" w:rsidRPr="004B5C96" w:rsidRDefault="0097196B" w:rsidP="00D02236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 w:rsidRPr="004B5C96">
              <w:rPr>
                <w:rStyle w:val="0pt0"/>
              </w:rPr>
              <w:t>4</w:t>
            </w:r>
            <w:r w:rsidR="007C270C">
              <w:rPr>
                <w:rStyle w:val="0pt0"/>
              </w:rPr>
              <w:t>0</w:t>
            </w:r>
            <w:r w:rsidR="0017172A" w:rsidRPr="004B5C96">
              <w:rPr>
                <w:rStyle w:val="0pt0"/>
              </w:rPr>
              <w:t>4</w:t>
            </w:r>
          </w:p>
        </w:tc>
      </w:tr>
      <w:tr w:rsidR="0097196B" w:rsidRPr="004B5C96" w14:paraId="24F7987E" w14:textId="77777777" w:rsidTr="0017172A">
        <w:trPr>
          <w:trHeight w:hRule="exact" w:val="384"/>
          <w:jc w:val="center"/>
        </w:trPr>
        <w:tc>
          <w:tcPr>
            <w:tcW w:w="3823" w:type="dxa"/>
            <w:shd w:val="clear" w:color="auto" w:fill="FFFFFF"/>
          </w:tcPr>
          <w:p w14:paraId="27B69BD0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 w:rsidRPr="004B5C96">
              <w:rPr>
                <w:rStyle w:val="0pt"/>
              </w:rPr>
              <w:t>на освоение МДК</w:t>
            </w:r>
          </w:p>
        </w:tc>
        <w:tc>
          <w:tcPr>
            <w:tcW w:w="3969" w:type="dxa"/>
            <w:shd w:val="clear" w:color="auto" w:fill="FFFFFF"/>
          </w:tcPr>
          <w:p w14:paraId="2384492A" w14:textId="35BCC96E" w:rsidR="0097196B" w:rsidRPr="004B5C96" w:rsidRDefault="00D02236" w:rsidP="0097196B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"/>
              </w:rPr>
              <w:t>2</w:t>
            </w:r>
            <w:r w:rsidR="00D3467A">
              <w:rPr>
                <w:rStyle w:val="0pt"/>
              </w:rPr>
              <w:t>2</w:t>
            </w:r>
            <w:r>
              <w:rPr>
                <w:rStyle w:val="0pt"/>
              </w:rPr>
              <w:t>4</w:t>
            </w:r>
          </w:p>
        </w:tc>
      </w:tr>
      <w:tr w:rsidR="0097196B" w:rsidRPr="004B5C96" w14:paraId="5FE15B32" w14:textId="77777777" w:rsidTr="002022C5">
        <w:trPr>
          <w:trHeight w:hRule="exact" w:val="363"/>
          <w:jc w:val="center"/>
        </w:trPr>
        <w:tc>
          <w:tcPr>
            <w:tcW w:w="7792" w:type="dxa"/>
            <w:gridSpan w:val="2"/>
            <w:shd w:val="clear" w:color="auto" w:fill="FFFFFF"/>
          </w:tcPr>
          <w:p w14:paraId="49A1D125" w14:textId="77777777" w:rsidR="0097196B" w:rsidRPr="004B5C96" w:rsidRDefault="0097196B" w:rsidP="00A3099D">
            <w:pPr>
              <w:pStyle w:val="6"/>
              <w:shd w:val="clear" w:color="auto" w:fill="auto"/>
              <w:tabs>
                <w:tab w:val="left" w:pos="5880"/>
              </w:tabs>
              <w:spacing w:before="0" w:after="0" w:line="200" w:lineRule="exact"/>
              <w:ind w:left="120"/>
              <w:jc w:val="left"/>
            </w:pPr>
            <w:r w:rsidRPr="004B5C96">
              <w:rPr>
                <w:rStyle w:val="0pt"/>
              </w:rPr>
              <w:t>на практики</w:t>
            </w:r>
            <w:r w:rsidRPr="004B5C96">
              <w:rPr>
                <w:rStyle w:val="0pt"/>
              </w:rPr>
              <w:tab/>
            </w:r>
          </w:p>
        </w:tc>
      </w:tr>
      <w:tr w:rsidR="0097196B" w:rsidRPr="004B5C96" w14:paraId="77AD5F22" w14:textId="77777777" w:rsidTr="0017172A">
        <w:trPr>
          <w:trHeight w:hRule="exact" w:val="384"/>
          <w:jc w:val="center"/>
        </w:trPr>
        <w:tc>
          <w:tcPr>
            <w:tcW w:w="3823" w:type="dxa"/>
            <w:shd w:val="clear" w:color="auto" w:fill="FFFFFF"/>
          </w:tcPr>
          <w:p w14:paraId="63747670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 w:rsidRPr="004B5C96">
              <w:rPr>
                <w:rStyle w:val="0pt"/>
              </w:rPr>
              <w:t>учебную</w:t>
            </w:r>
          </w:p>
        </w:tc>
        <w:tc>
          <w:tcPr>
            <w:tcW w:w="3969" w:type="dxa"/>
            <w:shd w:val="clear" w:color="auto" w:fill="FFFFFF"/>
          </w:tcPr>
          <w:p w14:paraId="05F08866" w14:textId="77777777" w:rsidR="0097196B" w:rsidRPr="004B5C96" w:rsidRDefault="00A3099D" w:rsidP="004B5C96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 w:rsidRPr="004B5C96">
              <w:rPr>
                <w:rStyle w:val="0pt"/>
              </w:rPr>
              <w:t>72</w:t>
            </w:r>
          </w:p>
        </w:tc>
      </w:tr>
      <w:tr w:rsidR="0097196B" w:rsidRPr="004B5C96" w14:paraId="71C1A365" w14:textId="77777777" w:rsidTr="0017172A">
        <w:trPr>
          <w:trHeight w:hRule="exact" w:val="384"/>
          <w:jc w:val="center"/>
        </w:trPr>
        <w:tc>
          <w:tcPr>
            <w:tcW w:w="3823" w:type="dxa"/>
            <w:shd w:val="clear" w:color="auto" w:fill="FFFFFF"/>
          </w:tcPr>
          <w:p w14:paraId="51279064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 w:rsidRPr="004B5C96">
              <w:rPr>
                <w:rStyle w:val="0pt"/>
              </w:rPr>
              <w:t>производственную</w:t>
            </w:r>
          </w:p>
        </w:tc>
        <w:tc>
          <w:tcPr>
            <w:tcW w:w="3969" w:type="dxa"/>
            <w:shd w:val="clear" w:color="auto" w:fill="FFFFFF"/>
          </w:tcPr>
          <w:p w14:paraId="75DB1BAD" w14:textId="77777777" w:rsidR="0097196B" w:rsidRPr="004B5C96" w:rsidRDefault="0097196B" w:rsidP="00D02236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 w:rsidRPr="004B5C96">
              <w:rPr>
                <w:rStyle w:val="0pt"/>
              </w:rPr>
              <w:t>1</w:t>
            </w:r>
            <w:r w:rsidR="00A3099D" w:rsidRPr="004B5C96">
              <w:rPr>
                <w:rStyle w:val="0pt"/>
              </w:rPr>
              <w:t>0</w:t>
            </w:r>
            <w:r w:rsidR="00D02236">
              <w:rPr>
                <w:rStyle w:val="0pt"/>
              </w:rPr>
              <w:t>8</w:t>
            </w:r>
          </w:p>
        </w:tc>
      </w:tr>
      <w:tr w:rsidR="0097196B" w:rsidRPr="004B5C96" w14:paraId="22725236" w14:textId="77777777" w:rsidTr="0017172A">
        <w:trPr>
          <w:trHeight w:hRule="exact" w:val="523"/>
          <w:jc w:val="center"/>
        </w:trPr>
        <w:tc>
          <w:tcPr>
            <w:tcW w:w="3823" w:type="dxa"/>
            <w:shd w:val="clear" w:color="auto" w:fill="FFFFFF"/>
          </w:tcPr>
          <w:p w14:paraId="2CA65B18" w14:textId="77777777" w:rsidR="0097196B" w:rsidRPr="004B5C96" w:rsidRDefault="0097196B" w:rsidP="004B5C96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</w:pPr>
            <w:r w:rsidRPr="004B5C96">
              <w:rPr>
                <w:rStyle w:val="0pt"/>
              </w:rPr>
              <w:t>Самостоятельная</w:t>
            </w:r>
          </w:p>
          <w:p w14:paraId="050175DF" w14:textId="77777777" w:rsidR="0097196B" w:rsidRPr="004B5C96" w:rsidRDefault="0097196B" w:rsidP="004B5C96">
            <w:pPr>
              <w:pStyle w:val="6"/>
              <w:shd w:val="clear" w:color="auto" w:fill="auto"/>
              <w:spacing w:before="60" w:after="0" w:line="200" w:lineRule="exact"/>
              <w:ind w:left="120"/>
              <w:jc w:val="left"/>
            </w:pPr>
            <w:r w:rsidRPr="004B5C96">
              <w:rPr>
                <w:rStyle w:val="0pt"/>
              </w:rPr>
              <w:t>работа</w:t>
            </w:r>
          </w:p>
        </w:tc>
        <w:tc>
          <w:tcPr>
            <w:tcW w:w="3969" w:type="dxa"/>
            <w:shd w:val="clear" w:color="auto" w:fill="FFFFFF"/>
          </w:tcPr>
          <w:p w14:paraId="2413B0CC" w14:textId="5B2B2652" w:rsidR="0097196B" w:rsidRPr="004B5C96" w:rsidRDefault="00B96983" w:rsidP="004B5C96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t>10</w:t>
            </w:r>
          </w:p>
        </w:tc>
      </w:tr>
    </w:tbl>
    <w:p w14:paraId="16C89BC4" w14:textId="77777777" w:rsidR="00384D4B" w:rsidRPr="004B5C96" w:rsidRDefault="00384D4B" w:rsidP="00E0471B">
      <w:pPr>
        <w:jc w:val="center"/>
        <w:rPr>
          <w:rFonts w:ascii="Times New Roman" w:hAnsi="Times New Roman"/>
          <w:sz w:val="24"/>
          <w:szCs w:val="24"/>
        </w:rPr>
        <w:sectPr w:rsidR="00384D4B" w:rsidRPr="004B5C9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0C5FE2" w14:textId="77777777" w:rsidR="0097196B" w:rsidRPr="004B5C96" w:rsidRDefault="0097196B" w:rsidP="0097196B">
      <w:pPr>
        <w:pStyle w:val="50"/>
        <w:shd w:val="clear" w:color="auto" w:fill="auto"/>
        <w:spacing w:line="360" w:lineRule="auto"/>
        <w:ind w:left="20"/>
        <w:rPr>
          <w:sz w:val="24"/>
          <w:szCs w:val="24"/>
        </w:rPr>
      </w:pPr>
      <w:r w:rsidRPr="004B5C96">
        <w:rPr>
          <w:sz w:val="24"/>
          <w:szCs w:val="24"/>
        </w:rPr>
        <w:lastRenderedPageBreak/>
        <w:t>2. СТРУКТУРА и содержание профессионального модуля</w:t>
      </w:r>
    </w:p>
    <w:p w14:paraId="5AC724FC" w14:textId="77777777" w:rsidR="0097196B" w:rsidRPr="004B5C96" w:rsidRDefault="0097196B" w:rsidP="0097196B">
      <w:pPr>
        <w:widowControl w:val="0"/>
        <w:numPr>
          <w:ilvl w:val="0"/>
          <w:numId w:val="4"/>
        </w:numPr>
        <w:tabs>
          <w:tab w:val="left" w:pos="494"/>
        </w:tabs>
        <w:spacing w:after="0" w:line="360" w:lineRule="auto"/>
        <w:ind w:left="100"/>
        <w:jc w:val="both"/>
        <w:rPr>
          <w:rStyle w:val="2"/>
          <w:rFonts w:eastAsiaTheme="minorHAnsi"/>
          <w:b w:val="0"/>
          <w:bCs w:val="0"/>
          <w:color w:val="auto"/>
          <w:spacing w:val="0"/>
          <w:sz w:val="24"/>
          <w:szCs w:val="24"/>
        </w:rPr>
      </w:pPr>
      <w:r w:rsidRPr="004B5C96">
        <w:rPr>
          <w:rStyle w:val="2"/>
          <w:rFonts w:eastAsiaTheme="minorHAnsi"/>
          <w:b w:val="0"/>
          <w:bCs w:val="0"/>
          <w:sz w:val="24"/>
          <w:szCs w:val="24"/>
        </w:rPr>
        <w:t>Структура профессионального модуля</w:t>
      </w:r>
    </w:p>
    <w:p w14:paraId="24E2C71E" w14:textId="77777777" w:rsidR="0097196B" w:rsidRPr="004B5C96" w:rsidRDefault="0097196B" w:rsidP="0097196B">
      <w:pPr>
        <w:widowControl w:val="0"/>
        <w:tabs>
          <w:tab w:val="left" w:pos="494"/>
        </w:tabs>
        <w:spacing w:after="0" w:line="200" w:lineRule="exact"/>
        <w:ind w:left="100"/>
        <w:jc w:val="both"/>
        <w:rPr>
          <w:rFonts w:ascii="Times New Roman" w:hAnsi="Times New Roman"/>
        </w:rPr>
      </w:pPr>
    </w:p>
    <w:tbl>
      <w:tblPr>
        <w:tblW w:w="14962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1943"/>
        <w:gridCol w:w="15"/>
        <w:gridCol w:w="1972"/>
        <w:gridCol w:w="15"/>
        <w:gridCol w:w="1684"/>
        <w:gridCol w:w="15"/>
        <w:gridCol w:w="1545"/>
        <w:gridCol w:w="15"/>
        <w:gridCol w:w="1545"/>
        <w:gridCol w:w="15"/>
        <w:gridCol w:w="1118"/>
        <w:gridCol w:w="15"/>
        <w:gridCol w:w="1886"/>
        <w:gridCol w:w="15"/>
        <w:gridCol w:w="1915"/>
        <w:gridCol w:w="15"/>
        <w:gridCol w:w="1204"/>
        <w:gridCol w:w="15"/>
      </w:tblGrid>
      <w:tr w:rsidR="0097196B" w:rsidRPr="004B5C96" w14:paraId="7DDC56AA" w14:textId="77777777" w:rsidTr="004B5C96">
        <w:trPr>
          <w:gridBefore w:val="1"/>
          <w:wBefore w:w="15" w:type="dxa"/>
          <w:trHeight w:hRule="exact" w:val="365"/>
        </w:trPr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D8F22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Коды</w:t>
            </w:r>
          </w:p>
          <w:p w14:paraId="5C68DEE5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профессиональных</w:t>
            </w:r>
          </w:p>
          <w:p w14:paraId="3E3BE556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общих</w:t>
            </w:r>
          </w:p>
          <w:p w14:paraId="1AD9EE89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компетенций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0AC87" w14:textId="77777777" w:rsidR="0097196B" w:rsidRPr="004B5C96" w:rsidRDefault="0097196B" w:rsidP="00125E0A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Наименования</w:t>
            </w:r>
          </w:p>
          <w:p w14:paraId="700777B4" w14:textId="77777777" w:rsidR="0097196B" w:rsidRPr="004B5C96" w:rsidRDefault="0097196B" w:rsidP="00125E0A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разделов</w:t>
            </w:r>
          </w:p>
          <w:p w14:paraId="69882B3A" w14:textId="77777777" w:rsidR="0097196B" w:rsidRPr="004B5C96" w:rsidRDefault="0097196B" w:rsidP="00125E0A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профессионального</w:t>
            </w:r>
          </w:p>
          <w:p w14:paraId="27EF2D35" w14:textId="77777777" w:rsidR="0097196B" w:rsidRPr="004B5C96" w:rsidRDefault="0097196B" w:rsidP="00125E0A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модуля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61BA1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64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EAD02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Объем профессионального модуля, час.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FDE12" w14:textId="77777777" w:rsidR="0097196B" w:rsidRPr="004B5C96" w:rsidRDefault="0097196B" w:rsidP="004B5C96">
            <w:pPr>
              <w:pStyle w:val="6"/>
              <w:shd w:val="clear" w:color="auto" w:fill="auto"/>
              <w:spacing w:before="0" w:after="6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Самостояте</w:t>
            </w:r>
          </w:p>
          <w:p w14:paraId="21B74929" w14:textId="77777777" w:rsidR="0097196B" w:rsidRPr="004B5C96" w:rsidRDefault="0097196B" w:rsidP="004B5C96">
            <w:pPr>
              <w:pStyle w:val="6"/>
              <w:shd w:val="clear" w:color="auto" w:fill="auto"/>
              <w:spacing w:before="60" w:after="6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льная</w:t>
            </w:r>
          </w:p>
          <w:p w14:paraId="0F7E5DAC" w14:textId="77777777" w:rsidR="0097196B" w:rsidRPr="004B5C96" w:rsidRDefault="0097196B" w:rsidP="00D02236">
            <w:pPr>
              <w:pStyle w:val="6"/>
              <w:shd w:val="clear" w:color="auto" w:fill="auto"/>
              <w:spacing w:before="6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работа</w:t>
            </w:r>
          </w:p>
        </w:tc>
      </w:tr>
      <w:tr w:rsidR="0097196B" w:rsidRPr="004B5C96" w14:paraId="5A72E929" w14:textId="77777777" w:rsidTr="004B5C96">
        <w:trPr>
          <w:gridBefore w:val="1"/>
          <w:wBefore w:w="15" w:type="dxa"/>
          <w:trHeight w:hRule="exact" w:val="264"/>
        </w:trPr>
        <w:tc>
          <w:tcPr>
            <w:tcW w:w="195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8F5A708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53158757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BF5FF9A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B9F79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Обучение по МДК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1A76C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Практики</w:t>
            </w: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809222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6B" w:rsidRPr="004B5C96" w14:paraId="139EF819" w14:textId="77777777" w:rsidTr="00125E0A">
        <w:trPr>
          <w:gridBefore w:val="1"/>
          <w:wBefore w:w="15" w:type="dxa"/>
          <w:trHeight w:hRule="exact" w:val="1325"/>
        </w:trPr>
        <w:tc>
          <w:tcPr>
            <w:tcW w:w="195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567A1CA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3B67854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A332654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22913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E9F7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26" w:lineRule="exact"/>
              <w:rPr>
                <w:rStyle w:val="0pt"/>
                <w:sz w:val="24"/>
                <w:szCs w:val="24"/>
              </w:rPr>
            </w:pPr>
          </w:p>
          <w:p w14:paraId="14383861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26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791CB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3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Курсовых</w:t>
            </w:r>
          </w:p>
          <w:p w14:paraId="2800E733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3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работ</w:t>
            </w:r>
          </w:p>
          <w:p w14:paraId="45B249D2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3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(проектов)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6E344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Учебная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989B5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ind w:left="180"/>
              <w:jc w:val="lef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Производственная</w:t>
            </w: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4D512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6B" w:rsidRPr="004B5C96" w14:paraId="5534FEED" w14:textId="77777777" w:rsidTr="00125E0A">
        <w:trPr>
          <w:gridBefore w:val="1"/>
          <w:wBefore w:w="15" w:type="dxa"/>
          <w:trHeight w:hRule="exact" w:val="1695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0816A" w14:textId="77777777" w:rsidR="0097196B" w:rsidRPr="004B5C96" w:rsidRDefault="00125E0A" w:rsidP="00125E0A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ОК 1, ОК2, ОК 3, ОК4, ОК5, ОК 9, ОК 10, ОК11, ПК2.1, ПК 2.4, ПК2.5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1B166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МДК.02.01 Технология разработки программного обеспечения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F737D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rStyle w:val="7pt0pt"/>
                <w:sz w:val="24"/>
                <w:szCs w:val="24"/>
              </w:rPr>
            </w:pPr>
          </w:p>
          <w:p w14:paraId="3F0E6FA8" w14:textId="270B19EF" w:rsidR="0097196B" w:rsidRPr="004B5C96" w:rsidRDefault="00B96983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  <w:r>
              <w:rPr>
                <w:rStyle w:val="7pt0pt"/>
                <w:sz w:val="24"/>
                <w:szCs w:val="24"/>
              </w:rPr>
              <w:t>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E5394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rStyle w:val="7pt0pt"/>
                <w:sz w:val="24"/>
                <w:szCs w:val="24"/>
              </w:rPr>
            </w:pPr>
          </w:p>
          <w:p w14:paraId="17391C8D" w14:textId="77F59E49" w:rsidR="0097196B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  <w:r w:rsidRPr="004B5C96">
              <w:rPr>
                <w:rStyle w:val="7pt0pt"/>
                <w:sz w:val="24"/>
                <w:szCs w:val="24"/>
              </w:rPr>
              <w:t>8</w:t>
            </w:r>
            <w:r w:rsidR="00B96983">
              <w:rPr>
                <w:rStyle w:val="7pt0pt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9012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rStyle w:val="7pt0pt"/>
                <w:sz w:val="24"/>
                <w:szCs w:val="24"/>
              </w:rPr>
            </w:pPr>
          </w:p>
          <w:p w14:paraId="457DE3EC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  <w:r w:rsidRPr="004B5C96">
              <w:rPr>
                <w:rStyle w:val="7pt0pt"/>
                <w:sz w:val="24"/>
                <w:szCs w:val="24"/>
              </w:rPr>
              <w:t>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DBBC4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</w:p>
          <w:p w14:paraId="0338F851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30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9AF20D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4A029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121A7" w14:textId="271A8399" w:rsidR="0097196B" w:rsidRPr="004B5C96" w:rsidRDefault="00B96983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4</w:t>
            </w:r>
          </w:p>
        </w:tc>
      </w:tr>
      <w:tr w:rsidR="0097196B" w:rsidRPr="004B5C96" w14:paraId="51B4F44E" w14:textId="77777777" w:rsidTr="00125E0A">
        <w:trPr>
          <w:gridBefore w:val="1"/>
          <w:wBefore w:w="15" w:type="dxa"/>
          <w:trHeight w:hRule="exact" w:val="1940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49C37" w14:textId="77777777" w:rsidR="0097196B" w:rsidRPr="004B5C96" w:rsidRDefault="00125E0A" w:rsidP="00125E0A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ОК 1, ОК2, ОК 3, ОК4, ОК5, ОК 9, ОК 10, ОК11, ПК2.2, ПК 2.3, ПК2.4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9ED2E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88" w:lineRule="exact"/>
              <w:ind w:left="140"/>
              <w:jc w:val="left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МДК.02.02 Инструментальные средства разработки программного обеспечения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CD9A6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6" w:lineRule="exact"/>
              <w:ind w:left="120"/>
              <w:rPr>
                <w:sz w:val="24"/>
                <w:szCs w:val="24"/>
              </w:rPr>
            </w:pPr>
          </w:p>
          <w:p w14:paraId="23168A4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6" w:lineRule="exact"/>
              <w:ind w:left="120"/>
              <w:rPr>
                <w:sz w:val="24"/>
                <w:szCs w:val="24"/>
              </w:rPr>
            </w:pPr>
          </w:p>
          <w:p w14:paraId="32C37885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6" w:lineRule="exact"/>
              <w:ind w:left="120"/>
              <w:rPr>
                <w:sz w:val="24"/>
                <w:szCs w:val="24"/>
              </w:rPr>
            </w:pPr>
          </w:p>
          <w:p w14:paraId="0FF35F09" w14:textId="3894A19E" w:rsidR="00125E0A" w:rsidRPr="004B5C96" w:rsidRDefault="00B96983" w:rsidP="004B5C96">
            <w:pPr>
              <w:pStyle w:val="6"/>
              <w:shd w:val="clear" w:color="auto" w:fill="auto"/>
              <w:spacing w:before="0" w:after="0" w:line="206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1922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19A05FEC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388CA95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074948D3" w14:textId="77777777" w:rsidR="0097196B" w:rsidRPr="004B5C96" w:rsidRDefault="00D02236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B6E71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1748A9D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59A846D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27B2869D" w14:textId="633FB379" w:rsidR="0097196B" w:rsidRPr="004B5C96" w:rsidRDefault="004E7F23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30D14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4F797C2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029CAD61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4FB4011C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B62B8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70BA1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5F0B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01204C10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4F12C26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1DB8B2ED" w14:textId="463494B0" w:rsidR="0097196B" w:rsidRPr="004B5C96" w:rsidRDefault="00B96983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4</w:t>
            </w:r>
          </w:p>
        </w:tc>
      </w:tr>
      <w:tr w:rsidR="0097196B" w:rsidRPr="004B5C96" w14:paraId="4744B33C" w14:textId="77777777" w:rsidTr="00125E0A">
        <w:trPr>
          <w:gridBefore w:val="1"/>
          <w:wBefore w:w="15" w:type="dxa"/>
          <w:trHeight w:hRule="exact" w:val="1260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D35BF" w14:textId="77777777" w:rsidR="0097196B" w:rsidRPr="004B5C96" w:rsidRDefault="00125E0A" w:rsidP="00125E0A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ОК 1, ОК2, ОК 3, ОК4, ОК5, ОК 9, ОК 10, ОК11, ПК2.1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398F5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МДК.02.03 Математическое моделирование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CE2A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sz w:val="24"/>
                <w:szCs w:val="24"/>
              </w:rPr>
            </w:pPr>
          </w:p>
          <w:p w14:paraId="58B4EEF5" w14:textId="63EEF782" w:rsidR="00125E0A" w:rsidRPr="004B5C96" w:rsidRDefault="00A65413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9698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014B5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</w:p>
          <w:p w14:paraId="25672638" w14:textId="1E9E81EB" w:rsidR="00125E0A" w:rsidRPr="004B5C96" w:rsidRDefault="00B96983" w:rsidP="00125E0A">
            <w:pPr>
              <w:pStyle w:val="6"/>
              <w:shd w:val="clear" w:color="auto" w:fill="auto"/>
              <w:spacing w:before="0" w:after="0" w:line="21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1EA3F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jc w:val="left"/>
              <w:rPr>
                <w:sz w:val="24"/>
                <w:szCs w:val="24"/>
              </w:rPr>
            </w:pPr>
          </w:p>
          <w:p w14:paraId="72F41354" w14:textId="77777777" w:rsidR="00125E0A" w:rsidRPr="004B5C96" w:rsidRDefault="00125E0A" w:rsidP="00125E0A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6704F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5E5F5034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4BC00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D0F10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7A21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2D523EEC" w14:textId="27838BEF" w:rsidR="0097196B" w:rsidRPr="004B5C96" w:rsidRDefault="00B96983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7196B" w:rsidRPr="004B5C96" w14:paraId="3ACA50B3" w14:textId="77777777" w:rsidTr="00125E0A">
        <w:trPr>
          <w:gridBefore w:val="1"/>
          <w:wBefore w:w="15" w:type="dxa"/>
          <w:trHeight w:hRule="exact" w:val="1278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CD3EC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i/>
                <w:iCs/>
                <w:color w:val="000000"/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ОК 1, ОК2, ОК 3, ОК4, ОК5, ОК 9, ОК 10, ОК11, ПК 2.1, ПК 2.2, ПК 2.3, ПК 2.4, ПК2.5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AD761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Учебная практика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58B7D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rStyle w:val="7pt0pt"/>
                <w:sz w:val="24"/>
                <w:szCs w:val="24"/>
              </w:rPr>
            </w:pPr>
          </w:p>
          <w:p w14:paraId="28E51FCA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rStyle w:val="7pt0pt"/>
                <w:sz w:val="24"/>
                <w:szCs w:val="24"/>
              </w:rPr>
            </w:pPr>
          </w:p>
          <w:p w14:paraId="79015901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color w:val="000000"/>
                <w:spacing w:val="0"/>
                <w:sz w:val="24"/>
                <w:szCs w:val="24"/>
              </w:rPr>
            </w:pPr>
            <w:r w:rsidRPr="004B5C96">
              <w:rPr>
                <w:rStyle w:val="7pt0pt"/>
                <w:sz w:val="24"/>
                <w:szCs w:val="24"/>
              </w:rPr>
              <w:t>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06649" w14:textId="77777777" w:rsidR="0097196B" w:rsidRPr="004B5C96" w:rsidRDefault="0097196B" w:rsidP="004B5C96">
            <w:pPr>
              <w:pStyle w:val="6"/>
              <w:spacing w:after="0" w:line="211" w:lineRule="exact"/>
              <w:ind w:left="120"/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0E027" w14:textId="77777777" w:rsidR="0097196B" w:rsidRPr="004B5C96" w:rsidRDefault="0097196B" w:rsidP="004B5C96">
            <w:pPr>
              <w:pStyle w:val="6"/>
              <w:spacing w:after="0" w:line="211" w:lineRule="exact"/>
              <w:ind w:left="120"/>
              <w:rPr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405A5" w14:textId="77777777" w:rsidR="0097196B" w:rsidRPr="004B5C96" w:rsidRDefault="0097196B" w:rsidP="004B5C96">
            <w:pPr>
              <w:pStyle w:val="6"/>
              <w:spacing w:after="0" w:line="200" w:lineRule="exact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95DBC" w14:textId="77777777" w:rsidR="00125E0A" w:rsidRPr="004B5C96" w:rsidRDefault="00125E0A" w:rsidP="004B5C96">
            <w:pPr>
              <w:jc w:val="center"/>
              <w:rPr>
                <w:rStyle w:val="7pt0pt"/>
                <w:rFonts w:eastAsiaTheme="minorHAnsi"/>
                <w:sz w:val="24"/>
                <w:szCs w:val="24"/>
              </w:rPr>
            </w:pPr>
          </w:p>
          <w:p w14:paraId="5DADEA7C" w14:textId="77777777" w:rsidR="0097196B" w:rsidRPr="004B5C96" w:rsidRDefault="00125E0A" w:rsidP="004B5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C96">
              <w:rPr>
                <w:rStyle w:val="7pt0pt"/>
                <w:rFonts w:eastAsiaTheme="minorHAnsi"/>
                <w:sz w:val="24"/>
                <w:szCs w:val="24"/>
              </w:rPr>
              <w:t>72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9742E" w14:textId="77777777" w:rsidR="00125E0A" w:rsidRPr="004B5C96" w:rsidRDefault="00125E0A" w:rsidP="00125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BB0073" w14:textId="77777777" w:rsidR="0097196B" w:rsidRPr="004B5C96" w:rsidRDefault="0097196B" w:rsidP="00125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CF972" w14:textId="77777777" w:rsidR="0097196B" w:rsidRPr="004B5C96" w:rsidRDefault="0097196B" w:rsidP="004B5C96">
            <w:pPr>
              <w:pStyle w:val="6"/>
              <w:spacing w:after="0" w:line="200" w:lineRule="exact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7196B" w:rsidRPr="004B5C96" w14:paraId="1566007A" w14:textId="77777777" w:rsidTr="004B5C96">
        <w:trPr>
          <w:gridAfter w:val="1"/>
          <w:wAfter w:w="15" w:type="dxa"/>
          <w:trHeight w:hRule="exact" w:val="1256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86A509" w14:textId="77777777" w:rsidR="0097196B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lastRenderedPageBreak/>
              <w:t>ОК 1, ОК2, ОК 3, ОК4, ОК5, ОК 9, ОК 10, ОК11, ПК 2.1, ПК 2.2, ПК 2.3, ПК 2.4, ПК2.5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64B73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Производствен</w:t>
            </w:r>
            <w:r w:rsidRPr="004B5C96">
              <w:rPr>
                <w:rStyle w:val="a6"/>
                <w:sz w:val="24"/>
                <w:szCs w:val="24"/>
              </w:rPr>
              <w:softHyphen/>
              <w:t>ная практика (по профилю специ</w:t>
            </w:r>
            <w:r w:rsidRPr="004B5C96">
              <w:rPr>
                <w:rStyle w:val="a6"/>
                <w:sz w:val="24"/>
                <w:szCs w:val="24"/>
              </w:rPr>
              <w:softHyphen/>
              <w:t>альности), часов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933F2" w14:textId="77777777" w:rsidR="0097196B" w:rsidRPr="004B5C96" w:rsidRDefault="0097196B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</w:p>
          <w:p w14:paraId="0C8ABB76" w14:textId="77777777" w:rsidR="00125E0A" w:rsidRPr="004B5C96" w:rsidRDefault="00125E0A" w:rsidP="00D0223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1</w:t>
            </w:r>
            <w:r w:rsidR="00D02236">
              <w:rPr>
                <w:sz w:val="24"/>
                <w:szCs w:val="24"/>
              </w:rPr>
              <w:t>08</w:t>
            </w:r>
          </w:p>
        </w:tc>
        <w:tc>
          <w:tcPr>
            <w:tcW w:w="615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64AC0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E7A06" w14:textId="77777777" w:rsidR="0097196B" w:rsidRPr="004B5C96" w:rsidRDefault="00125E0A" w:rsidP="00D02236">
            <w:pPr>
              <w:pStyle w:val="6"/>
              <w:shd w:val="clear" w:color="auto" w:fill="auto"/>
              <w:spacing w:after="0" w:line="182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1</w:t>
            </w:r>
            <w:r w:rsidR="00D02236">
              <w:rPr>
                <w:sz w:val="24"/>
                <w:szCs w:val="24"/>
              </w:rPr>
              <w:t>08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BFC98" w14:textId="77777777" w:rsidR="0097196B" w:rsidRPr="004B5C96" w:rsidRDefault="0097196B" w:rsidP="004B5C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E0A" w:rsidRPr="004B5C96" w14:paraId="666ED403" w14:textId="77777777" w:rsidTr="004B5C96">
        <w:trPr>
          <w:gridAfter w:val="1"/>
          <w:wAfter w:w="15" w:type="dxa"/>
          <w:trHeight w:hRule="exact" w:val="998"/>
        </w:trPr>
        <w:tc>
          <w:tcPr>
            <w:tcW w:w="3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D1713" w14:textId="77777777" w:rsidR="00125E0A" w:rsidRPr="004B5C96" w:rsidRDefault="00125E0A" w:rsidP="00125E0A">
            <w:pPr>
              <w:pStyle w:val="6"/>
              <w:shd w:val="clear" w:color="auto" w:fill="auto"/>
              <w:spacing w:before="0" w:after="0" w:line="200" w:lineRule="exact"/>
              <w:ind w:left="100"/>
              <w:rPr>
                <w:rStyle w:val="a6"/>
                <w:sz w:val="24"/>
                <w:szCs w:val="24"/>
              </w:rPr>
            </w:pPr>
          </w:p>
          <w:p w14:paraId="2DDAEF36" w14:textId="77777777" w:rsidR="00125E0A" w:rsidRPr="004B5C96" w:rsidRDefault="00125E0A" w:rsidP="00125E0A">
            <w:pPr>
              <w:pStyle w:val="6"/>
              <w:shd w:val="clear" w:color="auto" w:fill="auto"/>
              <w:spacing w:before="0" w:after="0" w:line="200" w:lineRule="exact"/>
              <w:ind w:left="100"/>
              <w:rPr>
                <w:sz w:val="24"/>
                <w:szCs w:val="24"/>
              </w:rPr>
            </w:pPr>
            <w:r w:rsidRPr="004B5C96">
              <w:rPr>
                <w:rStyle w:val="a6"/>
                <w:sz w:val="24"/>
                <w:szCs w:val="24"/>
              </w:rPr>
              <w:t>Всего: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7A865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</w:p>
          <w:p w14:paraId="7DA40E9B" w14:textId="7D923745" w:rsidR="00125E0A" w:rsidRPr="004B5C96" w:rsidRDefault="00B96983" w:rsidP="00D02236">
            <w:pPr>
              <w:pStyle w:val="6"/>
              <w:shd w:val="clear" w:color="auto" w:fill="auto"/>
              <w:spacing w:before="0" w:after="0" w:line="182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C270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145A6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</w:p>
          <w:p w14:paraId="0C69B62B" w14:textId="77777777" w:rsidR="00125E0A" w:rsidRPr="004B5C96" w:rsidRDefault="00D02236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E4053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</w:p>
          <w:p w14:paraId="5C768C8A" w14:textId="323E011B" w:rsidR="00125E0A" w:rsidRPr="004B5C96" w:rsidRDefault="004E7F23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A628C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rStyle w:val="0pt"/>
                <w:sz w:val="24"/>
                <w:szCs w:val="24"/>
              </w:rPr>
            </w:pPr>
          </w:p>
          <w:p w14:paraId="02A37B97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4B5C96">
              <w:rPr>
                <w:rStyle w:val="0pt"/>
                <w:sz w:val="24"/>
                <w:szCs w:val="24"/>
              </w:rPr>
              <w:t>30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90474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</w:p>
          <w:p w14:paraId="3EBCC39D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72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936F9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</w:p>
          <w:p w14:paraId="78AEDF98" w14:textId="77777777" w:rsidR="00125E0A" w:rsidRPr="004B5C96" w:rsidRDefault="00125E0A" w:rsidP="00D02236">
            <w:pPr>
              <w:pStyle w:val="6"/>
              <w:shd w:val="clear" w:color="auto" w:fill="auto"/>
              <w:spacing w:before="0" w:after="0" w:line="182" w:lineRule="exact"/>
              <w:rPr>
                <w:sz w:val="24"/>
                <w:szCs w:val="24"/>
              </w:rPr>
            </w:pPr>
            <w:r w:rsidRPr="004B5C96">
              <w:rPr>
                <w:sz w:val="24"/>
                <w:szCs w:val="24"/>
              </w:rPr>
              <w:t>10</w:t>
            </w:r>
            <w:r w:rsidR="00D02236">
              <w:rPr>
                <w:sz w:val="24"/>
                <w:szCs w:val="24"/>
              </w:rPr>
              <w:t>8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4D50F" w14:textId="77777777" w:rsidR="00125E0A" w:rsidRPr="004B5C96" w:rsidRDefault="00125E0A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</w:p>
          <w:p w14:paraId="052E909F" w14:textId="4774BF9A" w:rsidR="00125E0A" w:rsidRPr="004B5C96" w:rsidRDefault="00B96983" w:rsidP="004B5C96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44C87665" w14:textId="77777777" w:rsidR="00AC5B71" w:rsidRPr="004B5C96" w:rsidRDefault="00AC5B71" w:rsidP="0097196B">
      <w:pPr>
        <w:rPr>
          <w:rFonts w:ascii="Times New Roman" w:hAnsi="Times New Roman"/>
          <w:sz w:val="28"/>
          <w:szCs w:val="28"/>
        </w:rPr>
      </w:pPr>
    </w:p>
    <w:p w14:paraId="5972CB78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23F49F13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7A8765A1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3752C780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7DBC56A2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3D547C96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6D3C6A85" w14:textId="77777777" w:rsidR="004807D9" w:rsidRPr="004B5C96" w:rsidRDefault="004807D9" w:rsidP="0097196B">
      <w:pPr>
        <w:rPr>
          <w:rFonts w:ascii="Times New Roman" w:hAnsi="Times New Roman"/>
          <w:sz w:val="28"/>
          <w:szCs w:val="28"/>
        </w:rPr>
      </w:pPr>
    </w:p>
    <w:p w14:paraId="41CF5CF6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4B2E31E4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463CE094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2880650F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60B1BB60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1D6E444B" w14:textId="77777777" w:rsidR="004B5C96" w:rsidRPr="004B5C96" w:rsidRDefault="004B5C96" w:rsidP="0097196B">
      <w:pPr>
        <w:rPr>
          <w:rFonts w:ascii="Times New Roman" w:hAnsi="Times New Roman"/>
          <w:sz w:val="28"/>
          <w:szCs w:val="28"/>
        </w:rPr>
      </w:pPr>
    </w:p>
    <w:p w14:paraId="2A3EB2BC" w14:textId="77777777" w:rsidR="004B5C96" w:rsidRPr="004B5C96" w:rsidRDefault="004B5C96" w:rsidP="004B5C96">
      <w:pPr>
        <w:jc w:val="center"/>
        <w:rPr>
          <w:rFonts w:ascii="Times New Roman" w:hAnsi="Times New Roman"/>
          <w:b/>
        </w:rPr>
      </w:pPr>
      <w:r w:rsidRPr="004B5C96">
        <w:rPr>
          <w:rFonts w:ascii="Times New Roman" w:hAnsi="Times New Roman"/>
          <w:b/>
        </w:rPr>
        <w:lastRenderedPageBreak/>
        <w:t>2.3 Содержание обучения по профессиональному модулю «Осуществления интеграции программных модулей»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2"/>
        <w:gridCol w:w="28"/>
        <w:gridCol w:w="11"/>
        <w:gridCol w:w="7"/>
        <w:gridCol w:w="821"/>
        <w:gridCol w:w="142"/>
        <w:gridCol w:w="27"/>
        <w:gridCol w:w="20"/>
        <w:gridCol w:w="246"/>
        <w:gridCol w:w="8540"/>
        <w:gridCol w:w="873"/>
        <w:gridCol w:w="1123"/>
      </w:tblGrid>
      <w:tr w:rsidR="00877F46" w:rsidRPr="00612ED4" w14:paraId="4BC32FEE" w14:textId="77777777" w:rsidTr="008A750A">
        <w:tc>
          <w:tcPr>
            <w:tcW w:w="2750" w:type="dxa"/>
            <w:gridSpan w:val="2"/>
          </w:tcPr>
          <w:p w14:paraId="425BA6B2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14" w:type="dxa"/>
            <w:gridSpan w:val="8"/>
          </w:tcPr>
          <w:p w14:paraId="5116D0A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7350912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74DC8ABB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1251F6DA" w14:textId="77777777" w:rsidTr="00C33228">
        <w:tc>
          <w:tcPr>
            <w:tcW w:w="12564" w:type="dxa"/>
            <w:gridSpan w:val="10"/>
          </w:tcPr>
          <w:p w14:paraId="1A128B04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 xml:space="preserve">ПМ 02. Осуществления интеграции программных модулей </w:t>
            </w:r>
          </w:p>
        </w:tc>
        <w:tc>
          <w:tcPr>
            <w:tcW w:w="873" w:type="dxa"/>
          </w:tcPr>
          <w:p w14:paraId="546BCBDA" w14:textId="77777777" w:rsidR="004B5C96" w:rsidRPr="00612ED4" w:rsidRDefault="004B5C96" w:rsidP="00D0223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22</w:t>
            </w:r>
            <w:r w:rsidR="00D0223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  <w:vMerge w:val="restart"/>
          </w:tcPr>
          <w:p w14:paraId="46785B43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FA25214" w14:textId="77777777" w:rsidTr="00C33228">
        <w:tc>
          <w:tcPr>
            <w:tcW w:w="12564" w:type="dxa"/>
            <w:gridSpan w:val="10"/>
          </w:tcPr>
          <w:p w14:paraId="6D77D70B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b/>
              </w:rPr>
              <w:t>МДК.02.01 Технология разработки программного обеспечения</w:t>
            </w:r>
          </w:p>
        </w:tc>
        <w:tc>
          <w:tcPr>
            <w:tcW w:w="873" w:type="dxa"/>
          </w:tcPr>
          <w:p w14:paraId="2981B6A3" w14:textId="6FBD7799" w:rsidR="004B5C96" w:rsidRPr="00612ED4" w:rsidRDefault="00853EED" w:rsidP="004B5C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</w:t>
            </w:r>
          </w:p>
        </w:tc>
        <w:tc>
          <w:tcPr>
            <w:tcW w:w="1123" w:type="dxa"/>
            <w:vMerge/>
          </w:tcPr>
          <w:p w14:paraId="70484595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C7CB47B" w14:textId="77777777" w:rsidTr="008A750A">
        <w:tc>
          <w:tcPr>
            <w:tcW w:w="2750" w:type="dxa"/>
            <w:gridSpan w:val="2"/>
            <w:vMerge w:val="restart"/>
          </w:tcPr>
          <w:p w14:paraId="313380F0" w14:textId="77777777" w:rsidR="004B5C96" w:rsidRPr="00612ED4" w:rsidRDefault="004B5C96" w:rsidP="00BE489A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 xml:space="preserve">Тема 1.1 </w:t>
            </w:r>
            <w:r w:rsidR="00BE489A">
              <w:rPr>
                <w:rFonts w:ascii="Times New Roman" w:hAnsi="Times New Roman"/>
                <w:b/>
              </w:rPr>
              <w:t>Основные  понятия и стандартизация требований к программному обеспечению</w:t>
            </w:r>
          </w:p>
        </w:tc>
        <w:tc>
          <w:tcPr>
            <w:tcW w:w="9814" w:type="dxa"/>
            <w:gridSpan w:val="8"/>
          </w:tcPr>
          <w:p w14:paraId="1FE64F75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873" w:type="dxa"/>
          </w:tcPr>
          <w:p w14:paraId="6182EDE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23" w:type="dxa"/>
            <w:vMerge/>
          </w:tcPr>
          <w:p w14:paraId="76EEA6A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DB57F63" w14:textId="77777777" w:rsidTr="008A750A">
        <w:tc>
          <w:tcPr>
            <w:tcW w:w="2750" w:type="dxa"/>
            <w:gridSpan w:val="2"/>
            <w:vMerge/>
          </w:tcPr>
          <w:p w14:paraId="17249BB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72777F5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6D5C4893" w14:textId="31D85AA2" w:rsidR="004B5C96" w:rsidRPr="00411FE9" w:rsidRDefault="00D02236" w:rsidP="00CC4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53EED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23" w:type="dxa"/>
            <w:vMerge/>
          </w:tcPr>
          <w:p w14:paraId="08591CE0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D37CB7F" w14:textId="77777777" w:rsidTr="008A750A">
        <w:tc>
          <w:tcPr>
            <w:tcW w:w="2750" w:type="dxa"/>
            <w:gridSpan w:val="2"/>
            <w:vMerge/>
          </w:tcPr>
          <w:p w14:paraId="16E4D3C8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639D58D3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1.1.1</w:t>
            </w:r>
          </w:p>
        </w:tc>
        <w:tc>
          <w:tcPr>
            <w:tcW w:w="8786" w:type="dxa"/>
            <w:gridSpan w:val="2"/>
          </w:tcPr>
          <w:p w14:paraId="26658732" w14:textId="77777777" w:rsidR="004B5C96" w:rsidRPr="00612ED4" w:rsidRDefault="00BE489A" w:rsidP="00411F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Цели и задачи изучаемого профессионального модуля. Основные требования техники безопасности при работе с компьютерами, периферийными устройствами и сетевыми подключениями</w:t>
            </w:r>
            <w:r w:rsidR="007D179E">
              <w:rPr>
                <w:rFonts w:ascii="Times New Roman" w:hAnsi="Times New Roman"/>
              </w:rPr>
              <w:t>. Понятия требований, классификация, уровни требований</w:t>
            </w:r>
          </w:p>
        </w:tc>
        <w:tc>
          <w:tcPr>
            <w:tcW w:w="873" w:type="dxa"/>
          </w:tcPr>
          <w:p w14:paraId="20005C43" w14:textId="5419C354" w:rsidR="004B5C96" w:rsidRPr="00BE489A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48E03AAD" w14:textId="77777777" w:rsidR="004B5C96" w:rsidRPr="00BE489A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BE489A">
              <w:rPr>
                <w:rFonts w:ascii="Times New Roman" w:hAnsi="Times New Roman"/>
                <w:b/>
              </w:rPr>
              <w:t>2</w:t>
            </w:r>
          </w:p>
        </w:tc>
      </w:tr>
      <w:tr w:rsidR="00877F46" w:rsidRPr="00612ED4" w14:paraId="5B82163F" w14:textId="77777777" w:rsidTr="008A750A">
        <w:tc>
          <w:tcPr>
            <w:tcW w:w="2750" w:type="dxa"/>
            <w:gridSpan w:val="2"/>
            <w:vMerge/>
          </w:tcPr>
          <w:p w14:paraId="4086C05F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0C8ED24F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8786" w:type="dxa"/>
            <w:gridSpan w:val="2"/>
          </w:tcPr>
          <w:p w14:paraId="5E26D359" w14:textId="77777777" w:rsidR="00612ED4" w:rsidRPr="00612ED4" w:rsidRDefault="00E33B16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Методологии и стандарты, регламентирующие работу с требованиями. </w:t>
            </w:r>
            <w:r w:rsidR="00411FE9" w:rsidRPr="00612ED4">
              <w:rPr>
                <w:rFonts w:ascii="Times New Roman" w:hAnsi="Times New Roman"/>
              </w:rPr>
              <w:t>Понятие программного продукта. Характеристика программного продукта и его специфика. Показатели качества программного продукта: мобильность, надежность, эффективность, легкость применения, модифицируемость и коммуникативность</w:t>
            </w:r>
          </w:p>
        </w:tc>
        <w:tc>
          <w:tcPr>
            <w:tcW w:w="873" w:type="dxa"/>
          </w:tcPr>
          <w:p w14:paraId="1286F572" w14:textId="7B675C7B" w:rsidR="00612ED4" w:rsidRPr="00411FE9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5E82D068" w14:textId="77777777" w:rsidR="00612ED4" w:rsidRPr="00411FE9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F4BDD6B" w14:textId="77777777" w:rsidTr="008A750A">
        <w:tc>
          <w:tcPr>
            <w:tcW w:w="2750" w:type="dxa"/>
            <w:gridSpan w:val="2"/>
            <w:vMerge/>
          </w:tcPr>
          <w:p w14:paraId="289C616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12508EB2" w14:textId="77777777" w:rsidR="004B5C96" w:rsidRPr="00612ED4" w:rsidRDefault="004B5C96" w:rsidP="00411FE9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1.1.</w:t>
            </w:r>
            <w:r w:rsidR="00411FE9">
              <w:rPr>
                <w:rFonts w:ascii="Times New Roman" w:hAnsi="Times New Roman"/>
              </w:rPr>
              <w:t>3</w:t>
            </w:r>
          </w:p>
        </w:tc>
        <w:tc>
          <w:tcPr>
            <w:tcW w:w="8786" w:type="dxa"/>
            <w:gridSpan w:val="2"/>
          </w:tcPr>
          <w:p w14:paraId="377F0EF1" w14:textId="77777777" w:rsidR="004B5C96" w:rsidRPr="00612ED4" w:rsidRDefault="00E33B16" w:rsidP="000169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Современные принципы и методы разработки программных приложений. </w:t>
            </w:r>
            <w:r w:rsidR="004B5C96" w:rsidRPr="00612ED4">
              <w:rPr>
                <w:rFonts w:ascii="Times New Roman" w:hAnsi="Times New Roman"/>
              </w:rPr>
              <w:t xml:space="preserve">Жизненный цикл программного продукта. Понятие жизненного цикла программы и его этапы. Анализ требований к программе, определения спецификации программы, проектирование, кодирование и тестирование, эксплуатация и сопровождение программы. Характеристики этапов жизненного цикла программы. </w:t>
            </w:r>
          </w:p>
        </w:tc>
        <w:tc>
          <w:tcPr>
            <w:tcW w:w="873" w:type="dxa"/>
          </w:tcPr>
          <w:p w14:paraId="206D09F2" w14:textId="4753DB43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23" w:type="dxa"/>
          </w:tcPr>
          <w:p w14:paraId="12234CF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612ED4">
              <w:rPr>
                <w:rFonts w:ascii="Times New Roman" w:hAnsi="Times New Roman"/>
                <w:b/>
                <w:lang w:val="en-US"/>
              </w:rPr>
              <w:t>2</w:t>
            </w:r>
          </w:p>
        </w:tc>
      </w:tr>
      <w:tr w:rsidR="00877F46" w:rsidRPr="00612ED4" w14:paraId="4643D439" w14:textId="77777777" w:rsidTr="008A750A">
        <w:tc>
          <w:tcPr>
            <w:tcW w:w="2750" w:type="dxa"/>
            <w:gridSpan w:val="2"/>
            <w:vMerge/>
          </w:tcPr>
          <w:p w14:paraId="4C7A353A" w14:textId="77777777" w:rsidR="00016997" w:rsidRPr="00612ED4" w:rsidRDefault="00016997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0758C685" w14:textId="77777777" w:rsidR="00016997" w:rsidRPr="00612ED4" w:rsidRDefault="00016997" w:rsidP="00411F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8786" w:type="dxa"/>
            <w:gridSpan w:val="2"/>
          </w:tcPr>
          <w:p w14:paraId="73C484A0" w14:textId="77777777" w:rsidR="00016997" w:rsidRPr="00612ED4" w:rsidRDefault="00E33B16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Системы контроля версий. Методы организации работы в команде разработчиков. </w:t>
            </w:r>
            <w:r w:rsidR="00016997" w:rsidRPr="00612ED4">
              <w:rPr>
                <w:rFonts w:ascii="Times New Roman" w:hAnsi="Times New Roman"/>
              </w:rPr>
              <w:t>Особенности создания программного продукта. Особенности разработки программного продукта</w:t>
            </w:r>
            <w:r w:rsidR="00CC4455">
              <w:rPr>
                <w:rFonts w:ascii="Times New Roman" w:hAnsi="Times New Roman"/>
              </w:rPr>
              <w:t>. Основные подходы к интегрированию программных модулей. Стандарты кодирования</w:t>
            </w:r>
          </w:p>
        </w:tc>
        <w:tc>
          <w:tcPr>
            <w:tcW w:w="873" w:type="dxa"/>
          </w:tcPr>
          <w:p w14:paraId="5520E3B0" w14:textId="770F677D" w:rsidR="00016997" w:rsidRPr="00016997" w:rsidRDefault="00016997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9CBB0A0" w14:textId="77777777" w:rsidR="00016997" w:rsidRPr="00016997" w:rsidRDefault="00016997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5927B5E" w14:textId="77777777" w:rsidTr="008A750A">
        <w:tc>
          <w:tcPr>
            <w:tcW w:w="2750" w:type="dxa"/>
            <w:gridSpan w:val="2"/>
            <w:vMerge/>
          </w:tcPr>
          <w:p w14:paraId="3331705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0AAF8716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873" w:type="dxa"/>
          </w:tcPr>
          <w:p w14:paraId="0ADE036E" w14:textId="77777777" w:rsidR="004B5C96" w:rsidRPr="00411FE9" w:rsidRDefault="008A750A" w:rsidP="004B5C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23" w:type="dxa"/>
            <w:vMerge w:val="restart"/>
          </w:tcPr>
          <w:p w14:paraId="02363B6D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FA3642F" w14:textId="77777777" w:rsidTr="008A750A">
        <w:tc>
          <w:tcPr>
            <w:tcW w:w="2750" w:type="dxa"/>
            <w:gridSpan w:val="2"/>
            <w:vMerge/>
          </w:tcPr>
          <w:p w14:paraId="0F93BCE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31C2250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Л.Р.№1</w:t>
            </w:r>
          </w:p>
        </w:tc>
        <w:tc>
          <w:tcPr>
            <w:tcW w:w="8786" w:type="dxa"/>
            <w:gridSpan w:val="2"/>
          </w:tcPr>
          <w:p w14:paraId="00148D11" w14:textId="77777777" w:rsidR="004B5C96" w:rsidRPr="00612ED4" w:rsidRDefault="00612ED4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предметной области</w:t>
            </w:r>
          </w:p>
        </w:tc>
        <w:tc>
          <w:tcPr>
            <w:tcW w:w="873" w:type="dxa"/>
          </w:tcPr>
          <w:p w14:paraId="2F7465C5" w14:textId="2502118F" w:rsidR="004B5C96" w:rsidRPr="00E33B16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1F7110E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C74F483" w14:textId="77777777" w:rsidTr="008A750A">
        <w:tc>
          <w:tcPr>
            <w:tcW w:w="2750" w:type="dxa"/>
            <w:gridSpan w:val="2"/>
            <w:vMerge/>
          </w:tcPr>
          <w:p w14:paraId="4A47443A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2B114727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Л.Р.№2</w:t>
            </w:r>
          </w:p>
        </w:tc>
        <w:tc>
          <w:tcPr>
            <w:tcW w:w="8786" w:type="dxa"/>
            <w:gridSpan w:val="2"/>
          </w:tcPr>
          <w:p w14:paraId="50E37417" w14:textId="77777777" w:rsidR="00612ED4" w:rsidRPr="00612ED4" w:rsidRDefault="00C33228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и оформление технического задания. </w:t>
            </w:r>
            <w:r w:rsidR="00612ED4" w:rsidRPr="00612ED4">
              <w:rPr>
                <w:rFonts w:ascii="Times New Roman" w:hAnsi="Times New Roman"/>
              </w:rPr>
              <w:t>Стадия разработки программ и программной документации. Техническое задание и требования к его содержанию</w:t>
            </w:r>
          </w:p>
        </w:tc>
        <w:tc>
          <w:tcPr>
            <w:tcW w:w="873" w:type="dxa"/>
          </w:tcPr>
          <w:p w14:paraId="40E976CA" w14:textId="5B686B32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577EF474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A21D248" w14:textId="77777777" w:rsidTr="008A750A">
        <w:tc>
          <w:tcPr>
            <w:tcW w:w="2750" w:type="dxa"/>
            <w:gridSpan w:val="2"/>
            <w:vMerge/>
          </w:tcPr>
          <w:p w14:paraId="6DD50E6B" w14:textId="77777777" w:rsidR="00C33228" w:rsidRPr="00612ED4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21970DFE" w14:textId="77777777" w:rsidR="00C33228" w:rsidRDefault="00C33228" w:rsidP="004B5C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Л.Р.№3</w:t>
            </w:r>
          </w:p>
        </w:tc>
        <w:tc>
          <w:tcPr>
            <w:tcW w:w="8786" w:type="dxa"/>
            <w:gridSpan w:val="2"/>
          </w:tcPr>
          <w:p w14:paraId="3B008B23" w14:textId="77777777" w:rsidR="00C33228" w:rsidRDefault="00C33228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архитектуры программного средства. Программирование в ООП</w:t>
            </w:r>
          </w:p>
        </w:tc>
        <w:tc>
          <w:tcPr>
            <w:tcW w:w="873" w:type="dxa"/>
          </w:tcPr>
          <w:p w14:paraId="1EE68A98" w14:textId="4FE54B9C" w:rsidR="00C33228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0D5FAAA2" w14:textId="77777777" w:rsidR="00C33228" w:rsidRPr="00612ED4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F24F9DA" w14:textId="77777777" w:rsidTr="008A750A">
        <w:tc>
          <w:tcPr>
            <w:tcW w:w="2750" w:type="dxa"/>
            <w:gridSpan w:val="2"/>
            <w:vMerge/>
          </w:tcPr>
          <w:p w14:paraId="6E8CEE4B" w14:textId="77777777" w:rsidR="00C33228" w:rsidRPr="00612ED4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2F9EA0CB" w14:textId="77777777" w:rsidR="00C33228" w:rsidRDefault="00C33228" w:rsidP="004B5C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Л.Р.№4</w:t>
            </w:r>
          </w:p>
        </w:tc>
        <w:tc>
          <w:tcPr>
            <w:tcW w:w="8786" w:type="dxa"/>
            <w:gridSpan w:val="2"/>
          </w:tcPr>
          <w:p w14:paraId="738B54CC" w14:textId="77777777" w:rsidR="00C33228" w:rsidRDefault="00C33228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работы в системе контроля версий</w:t>
            </w:r>
          </w:p>
        </w:tc>
        <w:tc>
          <w:tcPr>
            <w:tcW w:w="873" w:type="dxa"/>
          </w:tcPr>
          <w:p w14:paraId="43411A22" w14:textId="2A926F79" w:rsidR="00C33228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394664A" w14:textId="77777777" w:rsidR="00C33228" w:rsidRPr="00612ED4" w:rsidRDefault="00C33228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672BC5C" w14:textId="77777777" w:rsidTr="008A750A">
        <w:tc>
          <w:tcPr>
            <w:tcW w:w="2750" w:type="dxa"/>
            <w:gridSpan w:val="2"/>
            <w:vMerge/>
          </w:tcPr>
          <w:p w14:paraId="2891F949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03153E3D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Самостоятельная работа при изучении темы 1.1:</w:t>
            </w:r>
          </w:p>
        </w:tc>
        <w:tc>
          <w:tcPr>
            <w:tcW w:w="873" w:type="dxa"/>
          </w:tcPr>
          <w:p w14:paraId="61016008" w14:textId="656D3E61" w:rsidR="004B5C96" w:rsidRPr="00612ED4" w:rsidRDefault="00853EED" w:rsidP="004B5C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0CCE03C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264A504" w14:textId="77777777" w:rsidTr="008A750A">
        <w:tc>
          <w:tcPr>
            <w:tcW w:w="2750" w:type="dxa"/>
            <w:gridSpan w:val="2"/>
            <w:vMerge/>
          </w:tcPr>
          <w:p w14:paraId="0AB0E693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3F8A3E04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Подготовка к устному опросу, проработка материалов по лекциям</w:t>
            </w:r>
          </w:p>
          <w:p w14:paraId="3579E42A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sz w:val="22"/>
                <w:szCs w:val="22"/>
              </w:rPr>
              <w:t xml:space="preserve">Подготовка доклада на тему «Классификация 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программного обеспечения»</w:t>
            </w:r>
          </w:p>
          <w:p w14:paraId="2032E864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Документирование программных средств</w:t>
            </w:r>
          </w:p>
          <w:p w14:paraId="5C0A0298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Понятие о ЕСПД. Виды программ. Виды программных документов. Виды эксплуатационных документов. Общие требования к программному- документу. Обозначение программ и программных документов. Требова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ния н правила для оформления структурных схем, алгоритмов.</w:t>
            </w:r>
          </w:p>
          <w:p w14:paraId="071258E3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Понятие спецификации. Внешняя и внутренняя спецификация и их особенности. Требования к структуре внешней спецификации.</w:t>
            </w:r>
          </w:p>
        </w:tc>
        <w:tc>
          <w:tcPr>
            <w:tcW w:w="873" w:type="dxa"/>
          </w:tcPr>
          <w:p w14:paraId="65E8C3D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2DAF1FD3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41BA8B9" w14:textId="77777777" w:rsidTr="008A750A">
        <w:tc>
          <w:tcPr>
            <w:tcW w:w="2750" w:type="dxa"/>
            <w:gridSpan w:val="2"/>
          </w:tcPr>
          <w:p w14:paraId="5A1B493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br w:type="page"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14" w:type="dxa"/>
            <w:gridSpan w:val="8"/>
          </w:tcPr>
          <w:p w14:paraId="63D5B19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180B583C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0644AFD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1A907DAD" w14:textId="77777777" w:rsidTr="008A750A">
        <w:tc>
          <w:tcPr>
            <w:tcW w:w="2750" w:type="dxa"/>
            <w:gridSpan w:val="2"/>
            <w:vMerge w:val="restart"/>
          </w:tcPr>
          <w:p w14:paraId="04248938" w14:textId="77777777" w:rsidR="004B5C96" w:rsidRPr="00612ED4" w:rsidRDefault="00612ED4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Тема 1.2</w:t>
            </w:r>
            <w:r w:rsidR="004B5C96" w:rsidRPr="00612ED4">
              <w:rPr>
                <w:rFonts w:ascii="Times New Roman" w:hAnsi="Times New Roman"/>
                <w:b/>
              </w:rPr>
              <w:t xml:space="preserve"> Проектирование архитектуры программных систем</w:t>
            </w:r>
          </w:p>
        </w:tc>
        <w:tc>
          <w:tcPr>
            <w:tcW w:w="9814" w:type="dxa"/>
            <w:gridSpan w:val="8"/>
          </w:tcPr>
          <w:p w14:paraId="08B0CBD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873" w:type="dxa"/>
          </w:tcPr>
          <w:p w14:paraId="0187B352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4DF71293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E59DED9" w14:textId="77777777" w:rsidTr="008A750A">
        <w:tc>
          <w:tcPr>
            <w:tcW w:w="2750" w:type="dxa"/>
            <w:gridSpan w:val="2"/>
            <w:vMerge/>
          </w:tcPr>
          <w:p w14:paraId="343226D9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030913E0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0E4C1EF7" w14:textId="77777777" w:rsidR="004B5C96" w:rsidRPr="00612ED4" w:rsidRDefault="008A750A" w:rsidP="00D022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D0223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23" w:type="dxa"/>
            <w:vMerge/>
          </w:tcPr>
          <w:p w14:paraId="194CB21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13469B9" w14:textId="77777777" w:rsidTr="008A750A">
        <w:tc>
          <w:tcPr>
            <w:tcW w:w="2750" w:type="dxa"/>
            <w:gridSpan w:val="2"/>
            <w:vMerge/>
          </w:tcPr>
          <w:p w14:paraId="48C6FC4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14C91AA5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1.2.1</w:t>
            </w:r>
          </w:p>
        </w:tc>
        <w:tc>
          <w:tcPr>
            <w:tcW w:w="8786" w:type="dxa"/>
            <w:gridSpan w:val="2"/>
          </w:tcPr>
          <w:p w14:paraId="020FE02C" w14:textId="77777777" w:rsidR="004B5C96" w:rsidRPr="00612ED4" w:rsidRDefault="004B5C96" w:rsidP="0001699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Методы проектирования 1111. Модульное программирование как метод разработки программ. Про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граммный модуль и его основные характеристики. Типовая структура программного модуля. Поря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док разработки программного модуля. Теория и метода структурного программирования. Методы восходящей н нисходящей разработки структуры программы. Метод пошаговой детализации текста модуля. </w:t>
            </w:r>
          </w:p>
        </w:tc>
        <w:tc>
          <w:tcPr>
            <w:tcW w:w="873" w:type="dxa"/>
          </w:tcPr>
          <w:p w14:paraId="36179C40" w14:textId="2AFEF7FD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42D219CB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9D76019" w14:textId="77777777" w:rsidTr="008A750A">
        <w:tc>
          <w:tcPr>
            <w:tcW w:w="2750" w:type="dxa"/>
            <w:gridSpan w:val="2"/>
            <w:vMerge/>
          </w:tcPr>
          <w:p w14:paraId="22C8A40B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0649F891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1.2.2</w:t>
            </w:r>
          </w:p>
        </w:tc>
        <w:tc>
          <w:tcPr>
            <w:tcW w:w="8786" w:type="dxa"/>
            <w:gridSpan w:val="2"/>
          </w:tcPr>
          <w:p w14:paraId="5ED1797D" w14:textId="77777777" w:rsidR="00016997" w:rsidRPr="00612ED4" w:rsidRDefault="00016997" w:rsidP="0001699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Правила составления структурированных алгоритмов и их структурная композиция. Основная концепция структурирования программ. Метода структурирования программ.</w:t>
            </w:r>
          </w:p>
        </w:tc>
        <w:tc>
          <w:tcPr>
            <w:tcW w:w="873" w:type="dxa"/>
          </w:tcPr>
          <w:p w14:paraId="252E8DB3" w14:textId="127C7C34" w:rsidR="00016997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5FEC4FA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9335194" w14:textId="77777777" w:rsidTr="008A750A">
        <w:tc>
          <w:tcPr>
            <w:tcW w:w="2750" w:type="dxa"/>
            <w:gridSpan w:val="2"/>
            <w:vMerge/>
          </w:tcPr>
          <w:p w14:paraId="768E582D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4DD99FEC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1.2.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8786" w:type="dxa"/>
            <w:gridSpan w:val="2"/>
          </w:tcPr>
          <w:p w14:paraId="30D8F807" w14:textId="77777777" w:rsidR="00016997" w:rsidRPr="00612ED4" w:rsidRDefault="00016997" w:rsidP="0001699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Основные понят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>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я объектно-ориентированного проектирования. Объект, свойства объекта, метод обработки, событие, класс объектов. Методика объектно-ориентированного проектирования и его основные принципы.</w:t>
            </w:r>
          </w:p>
        </w:tc>
        <w:tc>
          <w:tcPr>
            <w:tcW w:w="873" w:type="dxa"/>
          </w:tcPr>
          <w:p w14:paraId="0EAFEF79" w14:textId="4CB5A1D2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E82C103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57E382D" w14:textId="77777777" w:rsidTr="008A750A">
        <w:tc>
          <w:tcPr>
            <w:tcW w:w="2750" w:type="dxa"/>
            <w:gridSpan w:val="2"/>
            <w:vMerge/>
          </w:tcPr>
          <w:p w14:paraId="50CD6B2A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73950046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w="8786" w:type="dxa"/>
            <w:gridSpan w:val="2"/>
          </w:tcPr>
          <w:p w14:paraId="36386B5A" w14:textId="77777777" w:rsidR="00016997" w:rsidRPr="00612ED4" w:rsidRDefault="00016997" w:rsidP="0001699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lang w:eastAsia="ru-RU" w:bidi="ru-RU"/>
              </w:rPr>
              <w:t xml:space="preserve">Стиль программирования. Понятия «стиль» и «стилистика» программирования. Правила хорошего стиля. Требования к стилю написания программы. Структура ПП. Внутренняя организация </w:t>
            </w:r>
            <w:r w:rsidRPr="00612ED4">
              <w:rPr>
                <w:rFonts w:ascii="Times New Roman" w:hAnsi="Times New Roman"/>
                <w:iCs/>
                <w:lang w:eastAsia="ru-RU" w:bidi="ru-RU"/>
              </w:rPr>
              <w:t>про</w:t>
            </w:r>
            <w:r w:rsidRPr="00612ED4">
              <w:rPr>
                <w:rFonts w:ascii="Times New Roman" w:hAnsi="Times New Roman"/>
                <w:iCs/>
                <w:lang w:eastAsia="ru-RU" w:bidi="ru-RU"/>
              </w:rPr>
              <w:softHyphen/>
              <w:t>граммного продукта</w:t>
            </w:r>
            <w:r w:rsidRPr="00612ED4">
              <w:rPr>
                <w:rFonts w:ascii="Times New Roman" w:hAnsi="Times New Roman"/>
                <w:i/>
                <w:iCs/>
                <w:lang w:eastAsia="ru-RU" w:bidi="ru-RU"/>
              </w:rPr>
              <w:t>.</w:t>
            </w:r>
            <w:r w:rsidRPr="00612ED4">
              <w:rPr>
                <w:rFonts w:ascii="Times New Roman" w:hAnsi="Times New Roman"/>
                <w:lang w:eastAsia="ru-RU" w:bidi="ru-RU"/>
              </w:rPr>
              <w:t xml:space="preserve"> Цели структуризации программных продуктов. </w:t>
            </w:r>
          </w:p>
        </w:tc>
        <w:tc>
          <w:tcPr>
            <w:tcW w:w="873" w:type="dxa"/>
          </w:tcPr>
          <w:p w14:paraId="2D7B2128" w14:textId="6F0DC15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7B3BD9E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E9FDE93" w14:textId="77777777" w:rsidTr="008A750A">
        <w:tc>
          <w:tcPr>
            <w:tcW w:w="2750" w:type="dxa"/>
            <w:gridSpan w:val="2"/>
            <w:vMerge/>
          </w:tcPr>
          <w:p w14:paraId="063E1821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17304E2E" w14:textId="77777777" w:rsidR="00016997" w:rsidRDefault="00016997" w:rsidP="000169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</w:t>
            </w:r>
          </w:p>
        </w:tc>
        <w:tc>
          <w:tcPr>
            <w:tcW w:w="8786" w:type="dxa"/>
            <w:gridSpan w:val="2"/>
          </w:tcPr>
          <w:p w14:paraId="33340A49" w14:textId="77777777" w:rsidR="00016997" w:rsidRPr="00612ED4" w:rsidRDefault="00016997" w:rsidP="00016997">
            <w:pPr>
              <w:rPr>
                <w:rFonts w:ascii="Times New Roman" w:hAnsi="Times New Roman"/>
                <w:lang w:eastAsia="ru-RU" w:bidi="ru-RU"/>
              </w:rPr>
            </w:pPr>
            <w:r w:rsidRPr="00612ED4">
              <w:rPr>
                <w:rFonts w:ascii="Times New Roman" w:hAnsi="Times New Roman"/>
                <w:lang w:eastAsia="ru-RU" w:bidi="ru-RU"/>
              </w:rPr>
              <w:t>Типовая структура программ</w:t>
            </w:r>
            <w:r w:rsidRPr="00612ED4">
              <w:rPr>
                <w:rFonts w:ascii="Times New Roman" w:hAnsi="Times New Roman"/>
                <w:lang w:eastAsia="ru-RU" w:bidi="ru-RU"/>
              </w:rPr>
              <w:softHyphen/>
              <w:t>ного продукта. Структура пакетов прикладных программ. Библиотеки стандартных программ н под</w:t>
            </w:r>
            <w:r w:rsidRPr="00612ED4">
              <w:rPr>
                <w:rFonts w:ascii="Times New Roman" w:hAnsi="Times New Roman"/>
                <w:lang w:eastAsia="ru-RU" w:bidi="ru-RU"/>
              </w:rPr>
              <w:softHyphen/>
              <w:t>программ. Возможность использования встроенных функции</w:t>
            </w:r>
          </w:p>
        </w:tc>
        <w:tc>
          <w:tcPr>
            <w:tcW w:w="873" w:type="dxa"/>
          </w:tcPr>
          <w:p w14:paraId="6E7B689C" w14:textId="7DBF0E74" w:rsidR="00016997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F691D90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170AECC" w14:textId="77777777" w:rsidTr="008A750A">
        <w:tc>
          <w:tcPr>
            <w:tcW w:w="2750" w:type="dxa"/>
            <w:gridSpan w:val="2"/>
            <w:vMerge/>
          </w:tcPr>
          <w:p w14:paraId="662A8F42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09C6B95C" w14:textId="77777777" w:rsidR="00016997" w:rsidRPr="00612ED4" w:rsidRDefault="00016997" w:rsidP="0001699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873" w:type="dxa"/>
          </w:tcPr>
          <w:p w14:paraId="27C1C4DB" w14:textId="77777777" w:rsidR="00016997" w:rsidRPr="00411FE9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23" w:type="dxa"/>
            <w:vMerge w:val="restart"/>
          </w:tcPr>
          <w:p w14:paraId="4FA9D582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3BAD0ED" w14:textId="77777777" w:rsidTr="008A750A">
        <w:tc>
          <w:tcPr>
            <w:tcW w:w="2750" w:type="dxa"/>
            <w:gridSpan w:val="2"/>
            <w:vMerge/>
          </w:tcPr>
          <w:p w14:paraId="1AEEA865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  <w:vAlign w:val="bottom"/>
          </w:tcPr>
          <w:p w14:paraId="50BEEDD4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Л.Р.№</w:t>
            </w:r>
            <w:r w:rsidR="008A750A">
              <w:rPr>
                <w:rFonts w:ascii="Times New Roman" w:hAnsi="Times New Roman"/>
              </w:rPr>
              <w:t>5</w:t>
            </w:r>
          </w:p>
        </w:tc>
        <w:tc>
          <w:tcPr>
            <w:tcW w:w="8786" w:type="dxa"/>
            <w:gridSpan w:val="2"/>
            <w:vAlign w:val="bottom"/>
          </w:tcPr>
          <w:p w14:paraId="47B6AE44" w14:textId="77777777" w:rsidR="00016997" w:rsidRPr="00612ED4" w:rsidRDefault="00016997" w:rsidP="0001699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Разработка проекта программного обеспечения</w:t>
            </w:r>
          </w:p>
        </w:tc>
        <w:tc>
          <w:tcPr>
            <w:tcW w:w="873" w:type="dxa"/>
          </w:tcPr>
          <w:p w14:paraId="46482EC9" w14:textId="259A6F0E" w:rsidR="00016997" w:rsidRPr="00411FE9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5A37A4D1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F42E5C2" w14:textId="77777777" w:rsidTr="008A750A">
        <w:tc>
          <w:tcPr>
            <w:tcW w:w="2750" w:type="dxa"/>
            <w:gridSpan w:val="2"/>
            <w:vMerge/>
          </w:tcPr>
          <w:p w14:paraId="50EDD642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  <w:vAlign w:val="center"/>
          </w:tcPr>
          <w:p w14:paraId="4F418ABA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8786" w:type="dxa"/>
            <w:gridSpan w:val="2"/>
          </w:tcPr>
          <w:p w14:paraId="2073D8DD" w14:textId="77777777" w:rsidR="00016997" w:rsidRPr="00612ED4" w:rsidRDefault="00016997" w:rsidP="0001699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Создание простых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SQL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запросов на редактирование и выборку' данных одной таблицы</w:t>
            </w:r>
          </w:p>
        </w:tc>
        <w:tc>
          <w:tcPr>
            <w:tcW w:w="873" w:type="dxa"/>
          </w:tcPr>
          <w:p w14:paraId="17536137" w14:textId="30A329C1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4C54708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BD52C97" w14:textId="77777777" w:rsidTr="008A750A">
        <w:tc>
          <w:tcPr>
            <w:tcW w:w="2750" w:type="dxa"/>
            <w:gridSpan w:val="2"/>
            <w:vMerge/>
          </w:tcPr>
          <w:p w14:paraId="54751406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  <w:vAlign w:val="center"/>
          </w:tcPr>
          <w:p w14:paraId="2A8E0E23" w14:textId="77777777" w:rsidR="00016997" w:rsidRPr="00612ED4" w:rsidRDefault="00016997" w:rsidP="008A750A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8786" w:type="dxa"/>
            <w:gridSpan w:val="2"/>
            <w:vAlign w:val="center"/>
          </w:tcPr>
          <w:p w14:paraId="26C11408" w14:textId="77777777" w:rsidR="00016997" w:rsidRPr="00612ED4" w:rsidRDefault="00016997" w:rsidP="0001699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Создание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SQL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запросов на основе нескольких таблиц (параметрических, перекрестных)</w:t>
            </w:r>
          </w:p>
        </w:tc>
        <w:tc>
          <w:tcPr>
            <w:tcW w:w="873" w:type="dxa"/>
          </w:tcPr>
          <w:p w14:paraId="582A3D0A" w14:textId="7E859764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7748312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7607716" w14:textId="77777777" w:rsidTr="008A750A">
        <w:tc>
          <w:tcPr>
            <w:tcW w:w="2750" w:type="dxa"/>
            <w:gridSpan w:val="2"/>
            <w:vMerge/>
          </w:tcPr>
          <w:p w14:paraId="3C1CA201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317FD1A9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8</w:t>
            </w:r>
          </w:p>
        </w:tc>
        <w:tc>
          <w:tcPr>
            <w:tcW w:w="8786" w:type="dxa"/>
            <w:gridSpan w:val="2"/>
          </w:tcPr>
          <w:p w14:paraId="0F9B1D4F" w14:textId="77777777" w:rsidR="00016997" w:rsidRPr="00612ED4" w:rsidRDefault="00016997" w:rsidP="0001699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Создание простого приложения по работе с БД</w:t>
            </w:r>
          </w:p>
        </w:tc>
        <w:tc>
          <w:tcPr>
            <w:tcW w:w="873" w:type="dxa"/>
          </w:tcPr>
          <w:p w14:paraId="4CC01C2A" w14:textId="660DE611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01056781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F11A0E4" w14:textId="77777777" w:rsidTr="008A750A">
        <w:tc>
          <w:tcPr>
            <w:tcW w:w="2750" w:type="dxa"/>
            <w:gridSpan w:val="2"/>
            <w:vMerge/>
          </w:tcPr>
          <w:p w14:paraId="5AC55BD0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6060112E" w14:textId="77777777" w:rsidR="00016997" w:rsidRPr="00612ED4" w:rsidRDefault="00016997" w:rsidP="0001699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Самостоятельная работа при изучении темы 1.1:</w:t>
            </w:r>
          </w:p>
        </w:tc>
        <w:tc>
          <w:tcPr>
            <w:tcW w:w="873" w:type="dxa"/>
          </w:tcPr>
          <w:p w14:paraId="607FEAA6" w14:textId="77777777" w:rsidR="00016997" w:rsidRPr="00612ED4" w:rsidRDefault="00D02236" w:rsidP="0001699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2659D373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1A056B6" w14:textId="77777777" w:rsidTr="008A750A">
        <w:tc>
          <w:tcPr>
            <w:tcW w:w="2750" w:type="dxa"/>
            <w:gridSpan w:val="2"/>
            <w:vMerge/>
          </w:tcPr>
          <w:p w14:paraId="42563AEC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011F3F63" w14:textId="77777777" w:rsidR="00016997" w:rsidRPr="00612ED4" w:rsidRDefault="00016997" w:rsidP="00016997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Подготовка к устному опросу, проработка материалов по лекциям.</w:t>
            </w:r>
          </w:p>
          <w:p w14:paraId="26CF6FAA" w14:textId="61644DBB" w:rsidR="00016997" w:rsidRPr="00612ED4" w:rsidRDefault="00016997" w:rsidP="00016997">
            <w:pPr>
              <w:pStyle w:val="ac"/>
              <w:shd w:val="clear" w:color="auto" w:fill="auto"/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Метода обеспечения надежности на различных этапах жизненного цикла разработки программного обеспе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чения. Прогнозирование ошибок. Предотвращение ошибок.</w:t>
            </w:r>
            <w:r w:rsidR="00853EED">
              <w:rPr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612ED4">
              <w:rPr>
                <w:color w:val="000000"/>
                <w:lang w:eastAsia="ru-RU" w:bidi="ru-RU"/>
              </w:rPr>
              <w:t>Обеспечение отказоустойчивости.</w:t>
            </w:r>
          </w:p>
        </w:tc>
        <w:tc>
          <w:tcPr>
            <w:tcW w:w="873" w:type="dxa"/>
          </w:tcPr>
          <w:p w14:paraId="7EFB9729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14E2F366" w14:textId="77777777" w:rsidR="00016997" w:rsidRPr="00612ED4" w:rsidRDefault="00016997" w:rsidP="000169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50541F6" w14:textId="77777777" w:rsidTr="008A750A">
        <w:tc>
          <w:tcPr>
            <w:tcW w:w="2750" w:type="dxa"/>
            <w:gridSpan w:val="2"/>
          </w:tcPr>
          <w:p w14:paraId="5F2B68F8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14" w:type="dxa"/>
            <w:gridSpan w:val="8"/>
          </w:tcPr>
          <w:p w14:paraId="1F66DEAB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4879012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652E873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3C0B45D8" w14:textId="77777777" w:rsidTr="008A750A">
        <w:tc>
          <w:tcPr>
            <w:tcW w:w="2750" w:type="dxa"/>
            <w:gridSpan w:val="2"/>
          </w:tcPr>
          <w:p w14:paraId="75C04811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6C999BE0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Построение диаграммы распределения работников по этапам.</w:t>
            </w:r>
          </w:p>
          <w:p w14:paraId="5BFDC933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Оценка качества программного продукта.</w:t>
            </w:r>
          </w:p>
          <w:p w14:paraId="321C87DD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Программные средства защиты программных продуктов.</w:t>
            </w:r>
          </w:p>
          <w:p w14:paraId="0B94F710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Правовые методы защиты программных продуктов.</w:t>
            </w:r>
          </w:p>
          <w:p w14:paraId="6CD6E91E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Лицензирование программных продуктов.</w:t>
            </w:r>
          </w:p>
          <w:p w14:paraId="0BBA089B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Экономические аспекты создания и использования программных средств.</w:t>
            </w:r>
          </w:p>
        </w:tc>
        <w:tc>
          <w:tcPr>
            <w:tcW w:w="873" w:type="dxa"/>
          </w:tcPr>
          <w:p w14:paraId="7AE8DA9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5216496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61EC334" w14:textId="77777777" w:rsidTr="008A750A">
        <w:tc>
          <w:tcPr>
            <w:tcW w:w="2750" w:type="dxa"/>
            <w:gridSpan w:val="2"/>
            <w:vMerge w:val="restart"/>
          </w:tcPr>
          <w:p w14:paraId="17833D3F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Тема 1.3 Тестирование</w:t>
            </w:r>
          </w:p>
          <w:p w14:paraId="20D16232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программного обеспечения</w:t>
            </w:r>
          </w:p>
        </w:tc>
        <w:tc>
          <w:tcPr>
            <w:tcW w:w="9814" w:type="dxa"/>
            <w:gridSpan w:val="8"/>
          </w:tcPr>
          <w:p w14:paraId="1BB0D682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873" w:type="dxa"/>
          </w:tcPr>
          <w:p w14:paraId="6A21F17F" w14:textId="77777777" w:rsidR="004B5C96" w:rsidRPr="00A700F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33A7EC9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8AF5F3F" w14:textId="77777777" w:rsidTr="008A750A">
        <w:tc>
          <w:tcPr>
            <w:tcW w:w="2750" w:type="dxa"/>
            <w:gridSpan w:val="2"/>
            <w:vMerge/>
          </w:tcPr>
          <w:p w14:paraId="45338818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</w:tcPr>
          <w:p w14:paraId="64F8D14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388101A9" w14:textId="246C14BD" w:rsidR="004B5C96" w:rsidRPr="00A700F4" w:rsidRDefault="00CC4455" w:rsidP="00D0223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853EE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23" w:type="dxa"/>
            <w:vMerge/>
          </w:tcPr>
          <w:p w14:paraId="48296FB5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F411120" w14:textId="77777777" w:rsidTr="008A750A">
        <w:tc>
          <w:tcPr>
            <w:tcW w:w="2750" w:type="dxa"/>
            <w:gridSpan w:val="2"/>
            <w:vMerge/>
          </w:tcPr>
          <w:p w14:paraId="7AE5F4A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62E8E71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1.3.1</w:t>
            </w:r>
          </w:p>
        </w:tc>
        <w:tc>
          <w:tcPr>
            <w:tcW w:w="8786" w:type="dxa"/>
            <w:gridSpan w:val="2"/>
            <w:vAlign w:val="bottom"/>
          </w:tcPr>
          <w:p w14:paraId="1BF55D01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Тестирование программного обеспечения. Понятие об ошибке программного обеспеченна. Источни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ки ошибок программного обеспечения. Классификация ошибок программного обеспечения. Основ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ные пути и методы борьбы с ошибками программного обеспечения. Обнаружение и локализация ошибок ввода и обработки данных</w:t>
            </w:r>
          </w:p>
        </w:tc>
        <w:tc>
          <w:tcPr>
            <w:tcW w:w="873" w:type="dxa"/>
          </w:tcPr>
          <w:p w14:paraId="2EFDC36F" w14:textId="3E3FF510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583F4B85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88D0FB3" w14:textId="77777777" w:rsidTr="008A750A">
        <w:tc>
          <w:tcPr>
            <w:tcW w:w="2750" w:type="dxa"/>
            <w:gridSpan w:val="2"/>
            <w:vMerge/>
          </w:tcPr>
          <w:p w14:paraId="4E3AAA0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3B98B6BD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1.3.2</w:t>
            </w:r>
          </w:p>
        </w:tc>
        <w:tc>
          <w:tcPr>
            <w:tcW w:w="8786" w:type="dxa"/>
            <w:gridSpan w:val="2"/>
            <w:vAlign w:val="bottom"/>
          </w:tcPr>
          <w:p w14:paraId="6CA74A59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Тестирование н сопровождение программного обеспечения. Основные принципы организации тести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рования Виды тестирования Программные ошибки. Методы структурного тестирования программ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ного обеспечения. Принцип «белого ящика». Методы функционального тестирования. Принцип «черного ящика». Комплексное тестирование. Сопровождение программ</w:t>
            </w:r>
          </w:p>
        </w:tc>
        <w:tc>
          <w:tcPr>
            <w:tcW w:w="873" w:type="dxa"/>
          </w:tcPr>
          <w:p w14:paraId="68DC226E" w14:textId="36A94D51" w:rsidR="004B5C96" w:rsidRPr="00612ED4" w:rsidRDefault="004B5C96" w:rsidP="0025463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021B79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BD7DBF7" w14:textId="77777777" w:rsidTr="008A750A">
        <w:tc>
          <w:tcPr>
            <w:tcW w:w="2750" w:type="dxa"/>
            <w:gridSpan w:val="2"/>
            <w:vMerge/>
          </w:tcPr>
          <w:p w14:paraId="269FF276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612567B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1.3.3</w:t>
            </w:r>
          </w:p>
        </w:tc>
        <w:tc>
          <w:tcPr>
            <w:tcW w:w="8786" w:type="dxa"/>
            <w:gridSpan w:val="2"/>
            <w:vAlign w:val="bottom"/>
          </w:tcPr>
          <w:p w14:paraId="7307CE6F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Защита программ. Основные понятия о защите программных продуктов. Методы защиты программ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ных продуктов. Защита программных продуктов от несанкционированного доступа и копирования. Системы разграничения доступа. Криптографические методы защита программных проектов, нх особенности. Аппаратные средства защиты программного продукта. Правовые методы защиты про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граммных продуктов. Патентная защита. Лицензионные соглашения</w:t>
            </w:r>
          </w:p>
        </w:tc>
        <w:tc>
          <w:tcPr>
            <w:tcW w:w="873" w:type="dxa"/>
          </w:tcPr>
          <w:p w14:paraId="0D877010" w14:textId="1807E27D" w:rsidR="004B5C96" w:rsidRPr="00016997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1FE2D37B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16D6074" w14:textId="77777777" w:rsidTr="008A750A">
        <w:tc>
          <w:tcPr>
            <w:tcW w:w="2750" w:type="dxa"/>
            <w:gridSpan w:val="2"/>
            <w:vMerge/>
          </w:tcPr>
          <w:p w14:paraId="031E7B1C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4365959F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1.3.4</w:t>
            </w:r>
          </w:p>
        </w:tc>
        <w:tc>
          <w:tcPr>
            <w:tcW w:w="8786" w:type="dxa"/>
            <w:gridSpan w:val="2"/>
            <w:vAlign w:val="bottom"/>
          </w:tcPr>
          <w:p w14:paraId="2B29D44D" w14:textId="77777777" w:rsidR="004B5C96" w:rsidRPr="00612ED4" w:rsidRDefault="004B5C96" w:rsidP="004B5C96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Коллективная разработка программного обеспечения. Категории специалистов, занятых разработкой и эксплуатацией программ. Принципы и методы коллективной разработки программных продуктов. Организация коллективной работа программистов.</w:t>
            </w:r>
          </w:p>
        </w:tc>
        <w:tc>
          <w:tcPr>
            <w:tcW w:w="873" w:type="dxa"/>
          </w:tcPr>
          <w:p w14:paraId="7EC248CA" w14:textId="01888285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E6F5DC6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935F28C" w14:textId="77777777" w:rsidTr="008A750A">
        <w:tc>
          <w:tcPr>
            <w:tcW w:w="2750" w:type="dxa"/>
            <w:gridSpan w:val="2"/>
            <w:vMerge/>
          </w:tcPr>
          <w:p w14:paraId="2C1A0ECB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14" w:type="dxa"/>
            <w:gridSpan w:val="8"/>
            <w:vAlign w:val="bottom"/>
          </w:tcPr>
          <w:p w14:paraId="7EB6549D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Практические занятии</w:t>
            </w:r>
          </w:p>
        </w:tc>
        <w:tc>
          <w:tcPr>
            <w:tcW w:w="873" w:type="dxa"/>
          </w:tcPr>
          <w:p w14:paraId="33D90731" w14:textId="77777777" w:rsidR="004B5C96" w:rsidRPr="00612ED4" w:rsidRDefault="00A700F4" w:rsidP="00CC44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CC445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27F5BBE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DB281A1" w14:textId="77777777" w:rsidTr="008A750A">
        <w:tc>
          <w:tcPr>
            <w:tcW w:w="2750" w:type="dxa"/>
            <w:gridSpan w:val="2"/>
            <w:vMerge/>
          </w:tcPr>
          <w:p w14:paraId="45A69ABC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238AE8C7" w14:textId="77777777" w:rsidR="004B5C96" w:rsidRPr="00612ED4" w:rsidRDefault="00612ED4" w:rsidP="008A750A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9</w:t>
            </w:r>
          </w:p>
        </w:tc>
        <w:tc>
          <w:tcPr>
            <w:tcW w:w="8786" w:type="dxa"/>
            <w:gridSpan w:val="2"/>
          </w:tcPr>
          <w:p w14:paraId="2310E2E7" w14:textId="77777777" w:rsidR="004B5C96" w:rsidRPr="00612ED4" w:rsidRDefault="004B5C96" w:rsidP="00612ED4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Отладка программ. Составляющие процесса отладки. Принципы и виды отладок. Методы отладки. Средства отладки. </w:t>
            </w:r>
          </w:p>
        </w:tc>
        <w:tc>
          <w:tcPr>
            <w:tcW w:w="873" w:type="dxa"/>
          </w:tcPr>
          <w:p w14:paraId="59DD6BC4" w14:textId="6D03E921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1E7C32B8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FD603EF" w14:textId="77777777" w:rsidTr="008A750A">
        <w:tc>
          <w:tcPr>
            <w:tcW w:w="2750" w:type="dxa"/>
            <w:gridSpan w:val="2"/>
          </w:tcPr>
          <w:p w14:paraId="6423CD96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8" w:type="dxa"/>
            <w:gridSpan w:val="6"/>
          </w:tcPr>
          <w:p w14:paraId="4C92D400" w14:textId="77777777" w:rsidR="00612ED4" w:rsidRPr="00612ED4" w:rsidRDefault="00612ED4" w:rsidP="00A700F4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10</w:t>
            </w:r>
          </w:p>
        </w:tc>
        <w:tc>
          <w:tcPr>
            <w:tcW w:w="8786" w:type="dxa"/>
            <w:gridSpan w:val="2"/>
          </w:tcPr>
          <w:p w14:paraId="37DBDC0B" w14:textId="77777777" w:rsidR="00612ED4" w:rsidRPr="00612ED4" w:rsidRDefault="000D2D21" w:rsidP="004B5C96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 xml:space="preserve">Построение диаграммы </w:t>
            </w:r>
            <w:r>
              <w:rPr>
                <w:rFonts w:ascii="Times New Roman" w:hAnsi="Times New Roman"/>
                <w:color w:val="000000"/>
                <w:lang w:val="en-US" w:eastAsia="ru-RU" w:bidi="ru-RU"/>
              </w:rPr>
              <w:t>UML, IDEF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873" w:type="dxa"/>
          </w:tcPr>
          <w:p w14:paraId="089555E3" w14:textId="4A137566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40C884E" w14:textId="77777777" w:rsidR="00612ED4" w:rsidRPr="00612ED4" w:rsidRDefault="00612ED4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288257D" w14:textId="77777777" w:rsidTr="008A750A">
        <w:tc>
          <w:tcPr>
            <w:tcW w:w="2722" w:type="dxa"/>
          </w:tcPr>
          <w:p w14:paraId="6061BB5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42" w:type="dxa"/>
            <w:gridSpan w:val="9"/>
          </w:tcPr>
          <w:p w14:paraId="205DF34C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4F4B5E89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197682E4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00DBC46A" w14:textId="77777777" w:rsidTr="008A750A">
        <w:tc>
          <w:tcPr>
            <w:tcW w:w="2722" w:type="dxa"/>
            <w:vMerge w:val="restart"/>
          </w:tcPr>
          <w:p w14:paraId="6C13233E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  <w:vAlign w:val="bottom"/>
          </w:tcPr>
          <w:p w14:paraId="353C0506" w14:textId="77777777" w:rsidR="004B5C96" w:rsidRPr="00612ED4" w:rsidRDefault="00612ED4" w:rsidP="008A75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Л.Р.№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11</w:t>
            </w:r>
          </w:p>
        </w:tc>
        <w:tc>
          <w:tcPr>
            <w:tcW w:w="8540" w:type="dxa"/>
            <w:vAlign w:val="bottom"/>
          </w:tcPr>
          <w:p w14:paraId="5A9988A0" w14:textId="77777777" w:rsidR="004B5C96" w:rsidRPr="000D2D21" w:rsidRDefault="000D2D21" w:rsidP="004B5C9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Построение диаграммывариантов, последовательности, кооперации, развертывания, компонентов, состояний и классов</w:t>
            </w:r>
          </w:p>
        </w:tc>
        <w:tc>
          <w:tcPr>
            <w:tcW w:w="873" w:type="dxa"/>
          </w:tcPr>
          <w:p w14:paraId="4F1B4CF9" w14:textId="678BAA56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6564C70B" w14:textId="77777777" w:rsidR="004B5C96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6634E1FC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5CE7D75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DAF9D1D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52B306F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4EDF66E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5813A736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0502A6E0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51C89433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6EA448B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34543E12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EDE0D83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7B90D51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140B525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A720251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2CFA7E8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36937E3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3691D9AE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458B65D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A58D292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C92FB24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1DB94E3A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68FAB8BF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758E61A2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7244736B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70CBB8B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E839E15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A547C9F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063DB64F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0887A050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561DC599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F3262B0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5B00C730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47E660B1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6C18417C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7995346B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6C08EF2B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2DCC4008" w14:textId="77777777" w:rsidR="00294A17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</w:p>
          <w:p w14:paraId="0FC12CAE" w14:textId="77777777" w:rsidR="00294A17" w:rsidRPr="00612ED4" w:rsidRDefault="00294A17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352A9B0E" w14:textId="77777777" w:rsidTr="008A750A">
        <w:tc>
          <w:tcPr>
            <w:tcW w:w="2722" w:type="dxa"/>
            <w:vMerge/>
          </w:tcPr>
          <w:p w14:paraId="0A0AC8A3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  <w:vAlign w:val="bottom"/>
          </w:tcPr>
          <w:p w14:paraId="5ABFDC8C" w14:textId="77777777" w:rsidR="000D2D21" w:rsidRPr="00612ED4" w:rsidRDefault="000D2D21" w:rsidP="008A75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Л.Р.№1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540" w:type="dxa"/>
            <w:vAlign w:val="bottom"/>
          </w:tcPr>
          <w:p w14:paraId="0D7CC935" w14:textId="77777777" w:rsidR="000D2D21" w:rsidRPr="00612ED4" w:rsidRDefault="000D2D21" w:rsidP="000D2D21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Создание приложения в объектно-ориентированной среде</w:t>
            </w:r>
          </w:p>
        </w:tc>
        <w:tc>
          <w:tcPr>
            <w:tcW w:w="873" w:type="dxa"/>
          </w:tcPr>
          <w:p w14:paraId="073FA610" w14:textId="74128EBD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2FD262F2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33D1B27" w14:textId="77777777" w:rsidTr="008A750A">
        <w:tc>
          <w:tcPr>
            <w:tcW w:w="2722" w:type="dxa"/>
            <w:vMerge/>
          </w:tcPr>
          <w:p w14:paraId="3E8B4A51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00AEE44A" w14:textId="77777777" w:rsidR="000D2D21" w:rsidRPr="00612ED4" w:rsidRDefault="008A750A" w:rsidP="000D2D2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Л.Р.№13</w:t>
            </w:r>
          </w:p>
        </w:tc>
        <w:tc>
          <w:tcPr>
            <w:tcW w:w="8540" w:type="dxa"/>
          </w:tcPr>
          <w:p w14:paraId="50789CB6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Тестирование программ методом «черного ящика»</w:t>
            </w:r>
          </w:p>
        </w:tc>
        <w:tc>
          <w:tcPr>
            <w:tcW w:w="873" w:type="dxa"/>
          </w:tcPr>
          <w:p w14:paraId="3E20C3F1" w14:textId="06FADF4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0A09C0FB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D791CC2" w14:textId="77777777" w:rsidTr="008A750A">
        <w:tc>
          <w:tcPr>
            <w:tcW w:w="2722" w:type="dxa"/>
            <w:vMerge/>
          </w:tcPr>
          <w:p w14:paraId="4A4762F6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2FAC4F42" w14:textId="77777777" w:rsidR="000D2D21" w:rsidRPr="00612ED4" w:rsidRDefault="008A750A" w:rsidP="000D2D2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Л.Р.№14</w:t>
            </w:r>
          </w:p>
        </w:tc>
        <w:tc>
          <w:tcPr>
            <w:tcW w:w="8540" w:type="dxa"/>
          </w:tcPr>
          <w:p w14:paraId="0069734B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Тестирование программ методом «белого ящика»</w:t>
            </w:r>
            <w:r w:rsidR="008A750A">
              <w:rPr>
                <w:rFonts w:ascii="Times New Roman" w:hAnsi="Times New Roman"/>
                <w:color w:val="000000"/>
                <w:lang w:eastAsia="ru-RU" w:bidi="ru-RU"/>
              </w:rPr>
              <w:t>.</w:t>
            </w:r>
            <w:r w:rsidR="008A750A"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 Тестирование программ и анализ результатов</w:t>
            </w:r>
          </w:p>
        </w:tc>
        <w:tc>
          <w:tcPr>
            <w:tcW w:w="873" w:type="dxa"/>
          </w:tcPr>
          <w:p w14:paraId="6878AF54" w14:textId="61544895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8EB145D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9CD04CE" w14:textId="77777777" w:rsidTr="008A750A">
        <w:tc>
          <w:tcPr>
            <w:tcW w:w="2722" w:type="dxa"/>
            <w:vMerge/>
          </w:tcPr>
          <w:p w14:paraId="5A512ABF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76E1CD5B" w14:textId="77777777" w:rsidR="000D2D21" w:rsidRPr="00612ED4" w:rsidRDefault="000D2D21" w:rsidP="000D2D21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изучении темы 1.3:</w:t>
            </w:r>
          </w:p>
        </w:tc>
        <w:tc>
          <w:tcPr>
            <w:tcW w:w="873" w:type="dxa"/>
          </w:tcPr>
          <w:p w14:paraId="4F901272" w14:textId="77777777" w:rsidR="000D2D21" w:rsidRPr="00612ED4" w:rsidRDefault="00D02236" w:rsidP="000D2D2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  <w:vMerge/>
          </w:tcPr>
          <w:p w14:paraId="652078F4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BDE5C40" w14:textId="77777777" w:rsidTr="008A750A">
        <w:tc>
          <w:tcPr>
            <w:tcW w:w="2722" w:type="dxa"/>
            <w:vMerge/>
          </w:tcPr>
          <w:p w14:paraId="393E1659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</w:tcPr>
          <w:p w14:paraId="1DEC2110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Систематическая проработка конспектов занятий, учебной и специальной литературы (по вопросам к пара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графам, главам учебных пособий, составленным преподавателем).</w:t>
            </w:r>
          </w:p>
          <w:p w14:paraId="06BD164B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Подготовка к практическим работам с использованием методических рекомендаций преподавателя, оформ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ление практических работ, отчетов к подготовка к их защите.</w:t>
            </w:r>
          </w:p>
          <w:p w14:paraId="1F0CE68F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Написание реферата. Реферат расширяет содержание учебного материала. Задание выдается индивидуально... Ручная и автоматизированная отладка.</w:t>
            </w:r>
          </w:p>
          <w:p w14:paraId="4CF5AEFA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Синтаксическая и семантическая отладка.</w:t>
            </w:r>
          </w:p>
          <w:p w14:paraId="08467B0D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Разрушающая и неразрушающая отладка.</w:t>
            </w:r>
          </w:p>
          <w:p w14:paraId="12EB471D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Проектирование программных модулей.</w:t>
            </w:r>
          </w:p>
          <w:p w14:paraId="6713EF83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Кодирование программных модулей.</w:t>
            </w:r>
          </w:p>
          <w:p w14:paraId="02D8557A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Модульное интеграционное тестирование, Тестирование пользовательского интерфейса.</w:t>
            </w:r>
          </w:p>
          <w:p w14:paraId="4053D77A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Системное интеграционное тестирование.</w:t>
            </w:r>
          </w:p>
          <w:p w14:paraId="6B7E38F7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Классы эквивалентности и граничные условия.</w:t>
            </w:r>
          </w:p>
          <w:p w14:paraId="645C3DCF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Нагрузочные испытания.</w:t>
            </w:r>
          </w:p>
          <w:p w14:paraId="41BC258F" w14:textId="77777777" w:rsidR="000D2D21" w:rsidRPr="00612ED4" w:rsidRDefault="000D2D21" w:rsidP="000D2D21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Тестирование функциональной эквивалентности.</w:t>
            </w:r>
          </w:p>
          <w:p w14:paraId="69F9C659" w14:textId="77777777" w:rsidR="000D2D21" w:rsidRPr="00612ED4" w:rsidRDefault="000D2D21" w:rsidP="000D2D21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Регрессионное тестирование.</w:t>
            </w:r>
          </w:p>
        </w:tc>
        <w:tc>
          <w:tcPr>
            <w:tcW w:w="873" w:type="dxa"/>
          </w:tcPr>
          <w:p w14:paraId="2E3B37A6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0D2A3B0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8F4DCC1" w14:textId="77777777" w:rsidTr="008A750A">
        <w:tc>
          <w:tcPr>
            <w:tcW w:w="2722" w:type="dxa"/>
          </w:tcPr>
          <w:p w14:paraId="3C85B767" w14:textId="77777777" w:rsidR="00013D04" w:rsidRPr="00612ED4" w:rsidRDefault="00013D04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</w:tcPr>
          <w:p w14:paraId="70D9AE13" w14:textId="77777777" w:rsidR="00013D04" w:rsidRPr="0025463F" w:rsidRDefault="00013D04" w:rsidP="000D2D21">
            <w:pPr>
              <w:pStyle w:val="ac"/>
              <w:shd w:val="clear" w:color="auto" w:fill="auto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25463F">
              <w:rPr>
                <w:b/>
                <w:color w:val="000000"/>
                <w:sz w:val="22"/>
                <w:szCs w:val="22"/>
                <w:lang w:eastAsia="ru-RU" w:bidi="ru-RU"/>
              </w:rPr>
              <w:t>Курсовое проектирование</w:t>
            </w:r>
          </w:p>
          <w:p w14:paraId="69F80FED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Выдача задания. Проработка задания.</w:t>
            </w:r>
          </w:p>
          <w:p w14:paraId="6C87EF35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Выбор средств разработки программного обеспечения.</w:t>
            </w:r>
          </w:p>
          <w:p w14:paraId="35F0A49D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Разработка пользовательского интерфейса в соответствии с полученным заданием.</w:t>
            </w:r>
          </w:p>
          <w:p w14:paraId="6BE7E549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Реализация эффектов в пользовательском интерфейсе.</w:t>
            </w:r>
          </w:p>
          <w:p w14:paraId="3A5421F3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Разработка пользовательского веб-интерфейса в соответствии с полученным заданием.</w:t>
            </w:r>
          </w:p>
          <w:p w14:paraId="48A727A4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Реализация эффектов в пользовательском веб-интерфейсе.</w:t>
            </w:r>
          </w:p>
          <w:p w14:paraId="4FA8998A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Реализация программного обеспечения.</w:t>
            </w:r>
          </w:p>
          <w:p w14:paraId="1217309B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Оформление курсового проекта.</w:t>
            </w:r>
          </w:p>
          <w:p w14:paraId="1EB06C3F" w14:textId="77777777" w:rsidR="00013D0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color w:val="000000"/>
                <w:sz w:val="22"/>
                <w:szCs w:val="22"/>
                <w:lang w:eastAsia="ru-RU" w:bidi="ru-RU"/>
              </w:rPr>
              <w:t>Защита курсового проекта.</w:t>
            </w:r>
          </w:p>
          <w:p w14:paraId="713580BB" w14:textId="77777777" w:rsidR="00013D04" w:rsidRPr="00612ED4" w:rsidRDefault="00013D04" w:rsidP="000D2D21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</w:p>
        </w:tc>
        <w:tc>
          <w:tcPr>
            <w:tcW w:w="873" w:type="dxa"/>
          </w:tcPr>
          <w:p w14:paraId="2C986997" w14:textId="77777777" w:rsidR="00013D04" w:rsidRPr="00612ED4" w:rsidRDefault="00013D04" w:rsidP="000D2D2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30</w:t>
            </w:r>
          </w:p>
        </w:tc>
        <w:tc>
          <w:tcPr>
            <w:tcW w:w="1123" w:type="dxa"/>
            <w:vMerge/>
          </w:tcPr>
          <w:p w14:paraId="6E178FCF" w14:textId="77777777" w:rsidR="00013D04" w:rsidRPr="00612ED4" w:rsidRDefault="00013D04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178C692" w14:textId="77777777" w:rsidTr="000D2D21">
        <w:tc>
          <w:tcPr>
            <w:tcW w:w="13437" w:type="dxa"/>
            <w:gridSpan w:val="11"/>
          </w:tcPr>
          <w:p w14:paraId="04C5A8F7" w14:textId="77777777" w:rsidR="000D2D21" w:rsidRPr="00612ED4" w:rsidRDefault="000D2D21" w:rsidP="000D2D21">
            <w:pPr>
              <w:pStyle w:val="ac"/>
              <w:shd w:val="clear" w:color="auto" w:fill="auto"/>
              <w:rPr>
                <w:b/>
                <w:sz w:val="22"/>
                <w:szCs w:val="22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Итого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по МДК 02.01 84 часа: из них -26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теоретических занятий, 2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8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часов 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лабораторных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занятий, 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30 часов курсового проектирования, 20 часов самостоятельной работы.</w:t>
            </w:r>
          </w:p>
        </w:tc>
        <w:tc>
          <w:tcPr>
            <w:tcW w:w="1123" w:type="dxa"/>
            <w:vMerge/>
          </w:tcPr>
          <w:p w14:paraId="2DEFBED5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5C47668" w14:textId="77777777" w:rsidTr="008A750A">
        <w:tc>
          <w:tcPr>
            <w:tcW w:w="12564" w:type="dxa"/>
            <w:gridSpan w:val="10"/>
          </w:tcPr>
          <w:p w14:paraId="7166BD08" w14:textId="77777777" w:rsidR="000D2D21" w:rsidRPr="00612ED4" w:rsidRDefault="000D2D21" w:rsidP="000D2D21">
            <w:pPr>
              <w:pStyle w:val="ac"/>
              <w:shd w:val="clear" w:color="auto" w:fill="auto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МДК.02.02 Инструментальные средства разработки программного обеспечения</w:t>
            </w:r>
          </w:p>
        </w:tc>
        <w:tc>
          <w:tcPr>
            <w:tcW w:w="873" w:type="dxa"/>
          </w:tcPr>
          <w:p w14:paraId="0D6ECEA0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EF98732" w14:textId="77777777" w:rsidR="000D2D21" w:rsidRPr="00612ED4" w:rsidRDefault="000D2D21" w:rsidP="000D2D2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89208A3" w14:textId="77777777" w:rsidTr="008A750A">
        <w:tc>
          <w:tcPr>
            <w:tcW w:w="2722" w:type="dxa"/>
          </w:tcPr>
          <w:p w14:paraId="0CFF6DB1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42" w:type="dxa"/>
            <w:gridSpan w:val="9"/>
          </w:tcPr>
          <w:p w14:paraId="3E1FE728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68F3CAC9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  <w:vMerge/>
          </w:tcPr>
          <w:p w14:paraId="6BB77861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01B749B" w14:textId="77777777" w:rsidTr="008A750A">
        <w:tc>
          <w:tcPr>
            <w:tcW w:w="2722" w:type="dxa"/>
            <w:vMerge w:val="restart"/>
          </w:tcPr>
          <w:p w14:paraId="15624888" w14:textId="77777777" w:rsidR="00294A17" w:rsidRPr="00612ED4" w:rsidRDefault="00294A1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Тема 2.1. Инструментальные средства разработки программ</w:t>
            </w:r>
          </w:p>
        </w:tc>
        <w:tc>
          <w:tcPr>
            <w:tcW w:w="9842" w:type="dxa"/>
            <w:gridSpan w:val="9"/>
            <w:vAlign w:val="bottom"/>
          </w:tcPr>
          <w:p w14:paraId="768551DC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73" w:type="dxa"/>
          </w:tcPr>
          <w:p w14:paraId="73A2578F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60605DB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FF1D92A" w14:textId="77777777" w:rsidTr="008A750A">
        <w:tc>
          <w:tcPr>
            <w:tcW w:w="2722" w:type="dxa"/>
            <w:vMerge/>
          </w:tcPr>
          <w:p w14:paraId="5855342D" w14:textId="77777777" w:rsidR="00294A17" w:rsidRPr="00612ED4" w:rsidRDefault="00294A17" w:rsidP="00294A1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9842" w:type="dxa"/>
            <w:gridSpan w:val="9"/>
          </w:tcPr>
          <w:p w14:paraId="57BF8254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68F7C481" w14:textId="4D6018D1" w:rsidR="00294A17" w:rsidRPr="00612ED4" w:rsidRDefault="00853EED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123" w:type="dxa"/>
            <w:vMerge/>
          </w:tcPr>
          <w:p w14:paraId="043A699A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2441388" w14:textId="77777777" w:rsidTr="008A750A">
        <w:tc>
          <w:tcPr>
            <w:tcW w:w="2722" w:type="dxa"/>
            <w:vMerge/>
          </w:tcPr>
          <w:p w14:paraId="0C24FE25" w14:textId="77777777" w:rsidR="00294A17" w:rsidRPr="00612ED4" w:rsidRDefault="00294A17" w:rsidP="00294A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  <w:vAlign w:val="center"/>
          </w:tcPr>
          <w:p w14:paraId="02369BC6" w14:textId="5F60C154" w:rsidR="00294A17" w:rsidRPr="00612ED4" w:rsidRDefault="00853EED" w:rsidP="00294A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 xml:space="preserve">     </w:t>
            </w:r>
            <w:r w:rsidR="00294A17" w:rsidRPr="00612ED4">
              <w:rPr>
                <w:rFonts w:ascii="Times New Roman" w:hAnsi="Times New Roman"/>
                <w:color w:val="000000"/>
                <w:lang w:eastAsia="ru-RU" w:bidi="ru-RU"/>
              </w:rPr>
              <w:t>2.2.1</w:t>
            </w:r>
          </w:p>
        </w:tc>
        <w:tc>
          <w:tcPr>
            <w:tcW w:w="8540" w:type="dxa"/>
            <w:vAlign w:val="bottom"/>
          </w:tcPr>
          <w:p w14:paraId="0402B59A" w14:textId="77777777" w:rsidR="00294A17" w:rsidRPr="00612ED4" w:rsidRDefault="00294A17" w:rsidP="00294A1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Общая характеристика инструментальных средств разработки программ. Определение инструментальных средств разработки программ; классификация и осн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 xml:space="preserve">овные особенности современных 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инструментальных средств. Общее и специальное программное. обеспечение</w:t>
            </w:r>
          </w:p>
        </w:tc>
        <w:tc>
          <w:tcPr>
            <w:tcW w:w="873" w:type="dxa"/>
          </w:tcPr>
          <w:p w14:paraId="76FD910A" w14:textId="779506F1" w:rsidR="00294A17" w:rsidRPr="00792A72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8B21106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AFB99CA" w14:textId="77777777" w:rsidTr="008A750A">
        <w:tc>
          <w:tcPr>
            <w:tcW w:w="2722" w:type="dxa"/>
            <w:vMerge/>
          </w:tcPr>
          <w:p w14:paraId="68AE2816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7C44D278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2.2.2</w:t>
            </w:r>
          </w:p>
        </w:tc>
        <w:tc>
          <w:tcPr>
            <w:tcW w:w="8540" w:type="dxa"/>
            <w:vAlign w:val="bottom"/>
          </w:tcPr>
          <w:p w14:paraId="774B36CF" w14:textId="77777777" w:rsidR="00294A17" w:rsidRPr="00612ED4" w:rsidRDefault="00294A17" w:rsidP="00294A1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разработки программ. Определение инструментальных средств разра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ботки программ: классификация и основные особенности современных инструментальных средств. Общее и специальное программное обеспечение</w:t>
            </w:r>
          </w:p>
        </w:tc>
        <w:tc>
          <w:tcPr>
            <w:tcW w:w="873" w:type="dxa"/>
          </w:tcPr>
          <w:p w14:paraId="1B828EB9" w14:textId="2B3844C9" w:rsidR="00294A17" w:rsidRPr="00792A72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AAA1BDB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B36BA1B" w14:textId="77777777" w:rsidTr="008A750A">
        <w:tc>
          <w:tcPr>
            <w:tcW w:w="2722" w:type="dxa"/>
            <w:vMerge/>
          </w:tcPr>
          <w:p w14:paraId="5147D6B0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4C0404F7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2.2.3</w:t>
            </w:r>
          </w:p>
        </w:tc>
        <w:tc>
          <w:tcPr>
            <w:tcW w:w="8540" w:type="dxa"/>
            <w:vAlign w:val="bottom"/>
          </w:tcPr>
          <w:p w14:paraId="513F4834" w14:textId="77777777" w:rsidR="00294A17" w:rsidRPr="00612ED4" w:rsidRDefault="00294A17" w:rsidP="00294A1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средства, используемые на разных, этапах разработки программ: средства проек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тирования приложений, средства реализации программного кода, средства тестирования программ. </w:t>
            </w:r>
          </w:p>
        </w:tc>
        <w:tc>
          <w:tcPr>
            <w:tcW w:w="873" w:type="dxa"/>
          </w:tcPr>
          <w:p w14:paraId="03C1CFE1" w14:textId="28B3A8F7" w:rsidR="00294A17" w:rsidRPr="00792A72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3D50AE2D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0EB018A" w14:textId="77777777" w:rsidTr="008A750A">
        <w:tc>
          <w:tcPr>
            <w:tcW w:w="2722" w:type="dxa"/>
            <w:vMerge/>
          </w:tcPr>
          <w:p w14:paraId="5D8E7BC4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3E2F05DD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2.2.4</w:t>
            </w:r>
          </w:p>
        </w:tc>
        <w:tc>
          <w:tcPr>
            <w:tcW w:w="8540" w:type="dxa"/>
            <w:vAlign w:val="bottom"/>
          </w:tcPr>
          <w:p w14:paraId="2D00CC33" w14:textId="77777777" w:rsidR="00294A17" w:rsidRPr="00612ED4" w:rsidRDefault="00294A17" w:rsidP="00294A1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системы и среды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 xml:space="preserve"> технологии программирования и 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х основные черты.</w:t>
            </w:r>
            <w:r w:rsidRPr="00612ED4">
              <w:rPr>
                <w:rFonts w:ascii="Times New Roman" w:hAnsi="Times New Roman"/>
              </w:rPr>
              <w:t xml:space="preserve"> Инструментальные системы разработки ПП. Комплексность, ориентированность на коллективную разработку, технологическая определенность, интегрированность.</w:t>
            </w:r>
          </w:p>
        </w:tc>
        <w:tc>
          <w:tcPr>
            <w:tcW w:w="873" w:type="dxa"/>
          </w:tcPr>
          <w:p w14:paraId="12A67CFF" w14:textId="0F65CC52" w:rsidR="00294A17" w:rsidRPr="00294A17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18160C85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CCB9911" w14:textId="77777777" w:rsidTr="008A750A">
        <w:tc>
          <w:tcPr>
            <w:tcW w:w="2722" w:type="dxa"/>
            <w:vMerge/>
          </w:tcPr>
          <w:p w14:paraId="72A6DFF3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06EA5ECC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2.2.5</w:t>
            </w:r>
          </w:p>
        </w:tc>
        <w:tc>
          <w:tcPr>
            <w:tcW w:w="8540" w:type="dxa"/>
            <w:vAlign w:val="bottom"/>
          </w:tcPr>
          <w:p w14:paraId="684372C7" w14:textId="77777777" w:rsidR="00294A17" w:rsidRPr="00612ED4" w:rsidRDefault="00294A17" w:rsidP="00294A1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</w:rPr>
              <w:t>Основные компоненты инструментальных систем технологии программирования: репозиторий, инструментарий, интерфейсы</w:t>
            </w:r>
          </w:p>
        </w:tc>
        <w:tc>
          <w:tcPr>
            <w:tcW w:w="873" w:type="dxa"/>
          </w:tcPr>
          <w:p w14:paraId="7E971EBF" w14:textId="4F5C2F4B" w:rsidR="00294A17" w:rsidRPr="00792A72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06837928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F9A6D42" w14:textId="77777777" w:rsidTr="008A750A">
        <w:tc>
          <w:tcPr>
            <w:tcW w:w="2722" w:type="dxa"/>
            <w:vMerge/>
          </w:tcPr>
          <w:p w14:paraId="29BC2174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315C37C8" w14:textId="77777777" w:rsidR="00294A17" w:rsidRPr="00612ED4" w:rsidRDefault="00294A17" w:rsidP="00294A1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873" w:type="dxa"/>
          </w:tcPr>
          <w:p w14:paraId="39D4C8ED" w14:textId="466C98E7" w:rsidR="00294A17" w:rsidRPr="00612ED4" w:rsidRDefault="00853EED" w:rsidP="00294A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1123" w:type="dxa"/>
            <w:vMerge/>
          </w:tcPr>
          <w:p w14:paraId="332CFAB3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E4767A0" w14:textId="77777777" w:rsidTr="008A750A">
        <w:tc>
          <w:tcPr>
            <w:tcW w:w="2722" w:type="dxa"/>
            <w:vMerge/>
          </w:tcPr>
          <w:p w14:paraId="425E5AB6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  <w:vAlign w:val="bottom"/>
          </w:tcPr>
          <w:p w14:paraId="38CADAE0" w14:textId="77777777" w:rsidR="00294A17" w:rsidRPr="002B6A1F" w:rsidRDefault="00294A17" w:rsidP="00294A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Л.Р.№1</w:t>
            </w:r>
          </w:p>
        </w:tc>
        <w:tc>
          <w:tcPr>
            <w:tcW w:w="8540" w:type="dxa"/>
            <w:vAlign w:val="bottom"/>
          </w:tcPr>
          <w:p w14:paraId="593B8649" w14:textId="77777777" w:rsidR="00294A17" w:rsidRPr="00612ED4" w:rsidRDefault="00294A17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Создание приложения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BDE</w:t>
            </w:r>
            <w:r w:rsidR="00C1530B">
              <w:rPr>
                <w:rFonts w:ascii="Times New Roman" w:hAnsi="Times New Roman"/>
                <w:color w:val="000000"/>
                <w:lang w:bidi="en-US"/>
              </w:rPr>
              <w:t>.</w:t>
            </w:r>
          </w:p>
        </w:tc>
        <w:tc>
          <w:tcPr>
            <w:tcW w:w="873" w:type="dxa"/>
          </w:tcPr>
          <w:p w14:paraId="5B9B803A" w14:textId="0DDBDF32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7930583" w14:textId="77777777" w:rsidR="00294A17" w:rsidRPr="00612ED4" w:rsidRDefault="00294A17" w:rsidP="00294A1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9DA7D46" w14:textId="77777777" w:rsidTr="008A750A">
        <w:tc>
          <w:tcPr>
            <w:tcW w:w="2722" w:type="dxa"/>
            <w:vMerge/>
          </w:tcPr>
          <w:p w14:paraId="745F5AD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092CAB4C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40" w:type="dxa"/>
            <w:vAlign w:val="bottom"/>
          </w:tcPr>
          <w:p w14:paraId="11B4374A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Создание приложения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BDE</w:t>
            </w:r>
            <w:r>
              <w:rPr>
                <w:rFonts w:ascii="Times New Roman" w:hAnsi="Times New Roman"/>
                <w:color w:val="000000"/>
                <w:lang w:bidi="en-US"/>
              </w:rPr>
              <w:t>.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Использование модуля данных</w:t>
            </w:r>
          </w:p>
        </w:tc>
        <w:tc>
          <w:tcPr>
            <w:tcW w:w="873" w:type="dxa"/>
          </w:tcPr>
          <w:p w14:paraId="49B9B998" w14:textId="470E4114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511E065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8AEFEEA" w14:textId="77777777" w:rsidTr="008A750A">
        <w:tc>
          <w:tcPr>
            <w:tcW w:w="2722" w:type="dxa"/>
            <w:vMerge/>
          </w:tcPr>
          <w:p w14:paraId="5E04C690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78425DDF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40" w:type="dxa"/>
          </w:tcPr>
          <w:p w14:paraId="251832DE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Разработка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ADO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-приложения. Использование навигационного интерфейса</w:t>
            </w:r>
          </w:p>
        </w:tc>
        <w:tc>
          <w:tcPr>
            <w:tcW w:w="873" w:type="dxa"/>
          </w:tcPr>
          <w:p w14:paraId="2C64360E" w14:textId="08E373C9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1B7A94E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6C2510C" w14:textId="77777777" w:rsidTr="008A750A">
        <w:tc>
          <w:tcPr>
            <w:tcW w:w="2722" w:type="dxa"/>
            <w:vMerge/>
          </w:tcPr>
          <w:p w14:paraId="7C763C2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5EEED2F9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40" w:type="dxa"/>
          </w:tcPr>
          <w:p w14:paraId="0B2091D2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Разработка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ADO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-приложения.</w:t>
            </w:r>
          </w:p>
        </w:tc>
        <w:tc>
          <w:tcPr>
            <w:tcW w:w="873" w:type="dxa"/>
          </w:tcPr>
          <w:p w14:paraId="7B86E653" w14:textId="18DD9F7E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13EF17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7C668B6" w14:textId="77777777" w:rsidTr="008A750A">
        <w:tc>
          <w:tcPr>
            <w:tcW w:w="2722" w:type="dxa"/>
            <w:vMerge/>
          </w:tcPr>
          <w:p w14:paraId="47AC2C00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3320DDDC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40" w:type="dxa"/>
            <w:vAlign w:val="bottom"/>
          </w:tcPr>
          <w:p w14:paraId="0EEBFCF1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Проектирование пользовательского интерфейса</w:t>
            </w:r>
          </w:p>
        </w:tc>
        <w:tc>
          <w:tcPr>
            <w:tcW w:w="873" w:type="dxa"/>
          </w:tcPr>
          <w:p w14:paraId="0E536FFD" w14:textId="093C64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31FBE67F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9A5451C" w14:textId="77777777" w:rsidTr="008A750A">
        <w:tc>
          <w:tcPr>
            <w:tcW w:w="2722" w:type="dxa"/>
            <w:vMerge/>
          </w:tcPr>
          <w:p w14:paraId="01ABC80A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3625EAC5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40" w:type="dxa"/>
            <w:vAlign w:val="bottom"/>
          </w:tcPr>
          <w:p w14:paraId="67AC57D1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Проектирование пользовательского интерфейса</w:t>
            </w:r>
          </w:p>
        </w:tc>
        <w:tc>
          <w:tcPr>
            <w:tcW w:w="873" w:type="dxa"/>
          </w:tcPr>
          <w:p w14:paraId="59B1CC02" w14:textId="6CE6EBD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14EC55D3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618FBB0" w14:textId="77777777" w:rsidTr="008A750A">
        <w:tc>
          <w:tcPr>
            <w:tcW w:w="2722" w:type="dxa"/>
            <w:vMerge/>
          </w:tcPr>
          <w:p w14:paraId="64592B9F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4BEB548B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40" w:type="dxa"/>
          </w:tcPr>
          <w:p w14:paraId="1E1733E9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>Разработка пользовательского интерфейса</w:t>
            </w:r>
          </w:p>
        </w:tc>
        <w:tc>
          <w:tcPr>
            <w:tcW w:w="873" w:type="dxa"/>
          </w:tcPr>
          <w:p w14:paraId="7B2F3C32" w14:textId="71F2834D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5E25401A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CB83EF7" w14:textId="77777777" w:rsidTr="008A750A">
        <w:tc>
          <w:tcPr>
            <w:tcW w:w="2722" w:type="dxa"/>
            <w:vMerge/>
          </w:tcPr>
          <w:p w14:paraId="177C6B67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1B310771" w14:textId="77777777" w:rsidR="00C1530B" w:rsidRPr="00F235E4" w:rsidRDefault="00C1530B" w:rsidP="00C1530B">
            <w:pPr>
              <w:rPr>
                <w:rFonts w:ascii="Times New Roman" w:hAnsi="Times New Roman"/>
              </w:rPr>
            </w:pPr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40" w:type="dxa"/>
          </w:tcPr>
          <w:p w14:paraId="42F7364B" w14:textId="77777777" w:rsidR="00C1530B" w:rsidRPr="00612ED4" w:rsidRDefault="00C1530B" w:rsidP="00C1530B">
            <w:pPr>
              <w:rPr>
                <w:rFonts w:ascii="Times New Roman" w:hAnsi="Times New Roman"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>Разработка пользовательского интерфейса</w:t>
            </w:r>
          </w:p>
        </w:tc>
        <w:tc>
          <w:tcPr>
            <w:tcW w:w="873" w:type="dxa"/>
          </w:tcPr>
          <w:p w14:paraId="20EAB696" w14:textId="7FA405E6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76B5C13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0592B38" w14:textId="77777777" w:rsidTr="008A750A">
        <w:tc>
          <w:tcPr>
            <w:tcW w:w="2722" w:type="dxa"/>
            <w:vMerge/>
          </w:tcPr>
          <w:p w14:paraId="63543915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  <w:gridSpan w:val="8"/>
          </w:tcPr>
          <w:p w14:paraId="311ED30A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40" w:type="dxa"/>
          </w:tcPr>
          <w:p w14:paraId="0692FC81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Настройка параметров приложения</w:t>
            </w:r>
          </w:p>
        </w:tc>
        <w:tc>
          <w:tcPr>
            <w:tcW w:w="873" w:type="dxa"/>
          </w:tcPr>
          <w:p w14:paraId="4FED9A7C" w14:textId="52833C2B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94C54A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EB9954F" w14:textId="77777777" w:rsidTr="008A750A">
        <w:tc>
          <w:tcPr>
            <w:tcW w:w="2722" w:type="dxa"/>
            <w:vMerge/>
          </w:tcPr>
          <w:p w14:paraId="67DBC9E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75DE66FB" w14:textId="77777777" w:rsidR="00C1530B" w:rsidRPr="00612ED4" w:rsidRDefault="00C1530B" w:rsidP="00C1530B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изучении темы 2.1</w:t>
            </w:r>
          </w:p>
        </w:tc>
        <w:tc>
          <w:tcPr>
            <w:tcW w:w="873" w:type="dxa"/>
          </w:tcPr>
          <w:p w14:paraId="70219BE0" w14:textId="402B496F" w:rsidR="00C1530B" w:rsidRPr="00612ED4" w:rsidRDefault="00853EED" w:rsidP="00C153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5465C16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54A9981" w14:textId="77777777" w:rsidTr="008A750A">
        <w:trPr>
          <w:trHeight w:val="2686"/>
        </w:trPr>
        <w:tc>
          <w:tcPr>
            <w:tcW w:w="2722" w:type="dxa"/>
            <w:vMerge/>
            <w:tcBorders>
              <w:bottom w:val="single" w:sz="4" w:space="0" w:color="auto"/>
            </w:tcBorders>
          </w:tcPr>
          <w:p w14:paraId="10A1F26F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tcBorders>
              <w:bottom w:val="single" w:sz="4" w:space="0" w:color="auto"/>
            </w:tcBorders>
            <w:vAlign w:val="bottom"/>
          </w:tcPr>
          <w:p w14:paraId="2FDE5408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Систематическая проработка конспектов занятий, учебной н специальной технической литературы (по вопро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сам к параграфам, главам учебных пособий, составленным преподавателем).</w:t>
            </w:r>
          </w:p>
          <w:p w14:paraId="7F4A8A39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Подготовка к практическим работам с использованием методических рекомендаций преподавателя, оформле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ние практических работ, отчетов и подготовка к их защите.</w:t>
            </w:r>
          </w:p>
          <w:p w14:paraId="69A5AC4F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Написание реферата. Реферат расширяет содержание учебного материала. Задание выдается индивидуально .</w:t>
            </w:r>
          </w:p>
          <w:p w14:paraId="13D0396E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поддержки процесса управления требованиями.</w:t>
            </w:r>
          </w:p>
          <w:p w14:paraId="3637E590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поддержки процесса разработки проекта.</w:t>
            </w:r>
          </w:p>
          <w:p w14:paraId="196E8C6C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реализации кода.</w:t>
            </w:r>
          </w:p>
          <w:p w14:paraId="410DCD2C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тестирования.</w:t>
            </w:r>
          </w:p>
          <w:p w14:paraId="4984E4D4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Инструментальные средства поддержки процесса управления конфигурациями.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0A4B7CA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</w:tcPr>
          <w:p w14:paraId="0CFA9C4B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417AB4C" w14:textId="77777777" w:rsidTr="008A750A">
        <w:tc>
          <w:tcPr>
            <w:tcW w:w="2722" w:type="dxa"/>
          </w:tcPr>
          <w:p w14:paraId="19EF9C7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42" w:type="dxa"/>
            <w:gridSpan w:val="9"/>
          </w:tcPr>
          <w:p w14:paraId="185165D5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05BC5A80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25E883D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007FA459" w14:textId="77777777" w:rsidTr="008A750A">
        <w:tc>
          <w:tcPr>
            <w:tcW w:w="2722" w:type="dxa"/>
            <w:vMerge w:val="restart"/>
          </w:tcPr>
          <w:p w14:paraId="7B135FAB" w14:textId="77777777" w:rsidR="00C1530B" w:rsidRPr="00612ED4" w:rsidRDefault="00C1530B" w:rsidP="00C1530B">
            <w:pPr>
              <w:pStyle w:val="ac"/>
              <w:shd w:val="clear" w:color="auto" w:fill="auto"/>
              <w:rPr>
                <w:b/>
                <w:sz w:val="22"/>
                <w:szCs w:val="22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Тема 2.2 </w:t>
            </w:r>
            <w:r w:rsidRPr="00612ED4">
              <w:rPr>
                <w:b/>
                <w:color w:val="000000"/>
                <w:sz w:val="22"/>
                <w:szCs w:val="22"/>
                <w:lang w:val="en-US" w:bidi="en-US"/>
              </w:rPr>
              <w:t>CASE</w:t>
            </w:r>
            <w:r w:rsidRPr="00612ED4">
              <w:rPr>
                <w:b/>
                <w:color w:val="000000"/>
                <w:sz w:val="22"/>
                <w:szCs w:val="22"/>
                <w:lang w:bidi="en-US"/>
              </w:rPr>
              <w:t xml:space="preserve">- 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средства, их назначения</w:t>
            </w:r>
          </w:p>
        </w:tc>
        <w:tc>
          <w:tcPr>
            <w:tcW w:w="9842" w:type="dxa"/>
            <w:gridSpan w:val="9"/>
          </w:tcPr>
          <w:p w14:paraId="314A13E4" w14:textId="77777777" w:rsidR="00C1530B" w:rsidRPr="00612ED4" w:rsidRDefault="00C1530B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73" w:type="dxa"/>
          </w:tcPr>
          <w:p w14:paraId="01E9D38B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2653A7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937E3D9" w14:textId="77777777" w:rsidTr="008A750A">
        <w:tc>
          <w:tcPr>
            <w:tcW w:w="2722" w:type="dxa"/>
            <w:vMerge/>
          </w:tcPr>
          <w:p w14:paraId="3BD0A3A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4E22E7CB" w14:textId="77777777" w:rsidR="00C1530B" w:rsidRPr="00612ED4" w:rsidRDefault="00C1530B" w:rsidP="00C1530B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Объем аудиторной нагрузки</w:t>
            </w:r>
          </w:p>
        </w:tc>
        <w:tc>
          <w:tcPr>
            <w:tcW w:w="873" w:type="dxa"/>
          </w:tcPr>
          <w:p w14:paraId="2C232FC3" w14:textId="22C8714F" w:rsidR="00C1530B" w:rsidRPr="00612ED4" w:rsidRDefault="00853EED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123" w:type="dxa"/>
          </w:tcPr>
          <w:p w14:paraId="5CEC1D9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1996CE0" w14:textId="77777777" w:rsidTr="008A750A">
        <w:tc>
          <w:tcPr>
            <w:tcW w:w="2722" w:type="dxa"/>
            <w:vMerge/>
          </w:tcPr>
          <w:p w14:paraId="202CEC4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7672121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2.2.1</w:t>
            </w:r>
          </w:p>
        </w:tc>
        <w:tc>
          <w:tcPr>
            <w:tcW w:w="8806" w:type="dxa"/>
            <w:gridSpan w:val="3"/>
            <w:vAlign w:val="bottom"/>
          </w:tcPr>
          <w:p w14:paraId="112D37E7" w14:textId="77777777" w:rsidR="00C1530B" w:rsidRPr="00612ED4" w:rsidRDefault="00C1530B" w:rsidP="00C1530B">
            <w:pPr>
              <w:pStyle w:val="ac"/>
              <w:shd w:val="clear" w:color="auto" w:fill="auto"/>
              <w:jc w:val="both"/>
            </w:pPr>
            <w:r w:rsidRPr="00612ED4">
              <w:rPr>
                <w:color w:val="000000"/>
                <w:lang w:val="en-US" w:bidi="en-US"/>
              </w:rPr>
              <w:t>CASE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 xml:space="preserve">– 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технологии. Современные методы и средства проектирования информационных систем</w:t>
            </w:r>
          </w:p>
        </w:tc>
        <w:tc>
          <w:tcPr>
            <w:tcW w:w="873" w:type="dxa"/>
          </w:tcPr>
          <w:p w14:paraId="0EC66546" w14:textId="7EAFAABA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</w:tcPr>
          <w:p w14:paraId="6C27E56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4334FBB" w14:textId="77777777" w:rsidTr="008A750A">
        <w:tc>
          <w:tcPr>
            <w:tcW w:w="2722" w:type="dxa"/>
            <w:vMerge/>
          </w:tcPr>
          <w:p w14:paraId="05F2A4F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48AF7E8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2.2.2</w:t>
            </w:r>
          </w:p>
        </w:tc>
        <w:tc>
          <w:tcPr>
            <w:tcW w:w="8806" w:type="dxa"/>
            <w:gridSpan w:val="3"/>
            <w:vAlign w:val="bottom"/>
          </w:tcPr>
          <w:p w14:paraId="0F960957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color w:val="000000"/>
                <w:lang w:bidi="en-US"/>
              </w:rPr>
              <w:t xml:space="preserve">- 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- средства, их назначение и применение. </w:t>
            </w:r>
          </w:p>
        </w:tc>
        <w:tc>
          <w:tcPr>
            <w:tcW w:w="873" w:type="dxa"/>
          </w:tcPr>
          <w:p w14:paraId="09F11198" w14:textId="3435A944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 w:val="restart"/>
          </w:tcPr>
          <w:p w14:paraId="003CB68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86B22A1" w14:textId="77777777" w:rsidTr="008A750A">
        <w:tc>
          <w:tcPr>
            <w:tcW w:w="2722" w:type="dxa"/>
            <w:vMerge/>
          </w:tcPr>
          <w:p w14:paraId="2F8687F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571BA89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2.2.3</w:t>
            </w:r>
          </w:p>
        </w:tc>
        <w:tc>
          <w:tcPr>
            <w:tcW w:w="8806" w:type="dxa"/>
            <w:gridSpan w:val="3"/>
            <w:vAlign w:val="bottom"/>
          </w:tcPr>
          <w:p w14:paraId="5B204F3F" w14:textId="77777777" w:rsidR="00C1530B" w:rsidRPr="00294A17" w:rsidRDefault="00C1530B" w:rsidP="00C1530B">
            <w:pPr>
              <w:rPr>
                <w:rFonts w:ascii="Times New Roman" w:hAnsi="Times New Roman"/>
                <w:color w:val="000000"/>
                <w:lang w:bidi="en-US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Классификация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- средств. Качества, которы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ми должна обладать организация: для успешного внедрения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-средств</w:t>
            </w:r>
          </w:p>
        </w:tc>
        <w:tc>
          <w:tcPr>
            <w:tcW w:w="873" w:type="dxa"/>
          </w:tcPr>
          <w:p w14:paraId="018D1748" w14:textId="09AB6DBF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1CC2CE25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075C0A8" w14:textId="77777777" w:rsidTr="008A750A">
        <w:tc>
          <w:tcPr>
            <w:tcW w:w="2722" w:type="dxa"/>
            <w:vMerge/>
          </w:tcPr>
          <w:p w14:paraId="411C60E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78BD66A2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2.2.4</w:t>
            </w:r>
          </w:p>
        </w:tc>
        <w:tc>
          <w:tcPr>
            <w:tcW w:w="8806" w:type="dxa"/>
            <w:gridSpan w:val="3"/>
            <w:vAlign w:val="bottom"/>
          </w:tcPr>
          <w:p w14:paraId="15175F52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Характеристика современных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-средств, Особенности современных крупных проектов ИС. Факторы, способствующие появлению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-средств</w:t>
            </w:r>
          </w:p>
        </w:tc>
        <w:tc>
          <w:tcPr>
            <w:tcW w:w="873" w:type="dxa"/>
          </w:tcPr>
          <w:p w14:paraId="3CB09A0A" w14:textId="109DFC46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5E1255E3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E5988AB" w14:textId="77777777" w:rsidTr="008A750A">
        <w:tc>
          <w:tcPr>
            <w:tcW w:w="2722" w:type="dxa"/>
            <w:vMerge/>
          </w:tcPr>
          <w:p w14:paraId="406CA2A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22A9C927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2.2.5</w:t>
            </w:r>
          </w:p>
        </w:tc>
        <w:tc>
          <w:tcPr>
            <w:tcW w:w="8806" w:type="dxa"/>
            <w:gridSpan w:val="3"/>
            <w:vAlign w:val="bottom"/>
          </w:tcPr>
          <w:p w14:paraId="6696973C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Сравнительная характеристика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-средств. </w:t>
            </w:r>
          </w:p>
        </w:tc>
        <w:tc>
          <w:tcPr>
            <w:tcW w:w="873" w:type="dxa"/>
          </w:tcPr>
          <w:p w14:paraId="3A34D03C" w14:textId="17E3D2A3" w:rsidR="00C1530B" w:rsidRPr="008700BD" w:rsidRDefault="00C1530B" w:rsidP="00792A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172555C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0A4E329" w14:textId="77777777" w:rsidTr="008A750A">
        <w:tc>
          <w:tcPr>
            <w:tcW w:w="2722" w:type="dxa"/>
            <w:vMerge/>
          </w:tcPr>
          <w:p w14:paraId="1BDCD0E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0146098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2.2.6</w:t>
            </w:r>
          </w:p>
        </w:tc>
        <w:tc>
          <w:tcPr>
            <w:tcW w:w="8806" w:type="dxa"/>
            <w:gridSpan w:val="3"/>
            <w:vAlign w:val="bottom"/>
          </w:tcPr>
          <w:p w14:paraId="76E845F3" w14:textId="77777777" w:rsidR="00C1530B" w:rsidRPr="00612ED4" w:rsidRDefault="00C1530B" w:rsidP="00C1530B">
            <w:pP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Работа с окнами, Настройка пользовательского интерфейса</w:t>
            </w:r>
          </w:p>
        </w:tc>
        <w:tc>
          <w:tcPr>
            <w:tcW w:w="873" w:type="dxa"/>
          </w:tcPr>
          <w:p w14:paraId="47D0672D" w14:textId="1A147C74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2112FDF2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EEDD82F" w14:textId="77777777" w:rsidTr="008A750A">
        <w:tc>
          <w:tcPr>
            <w:tcW w:w="2722" w:type="dxa"/>
            <w:vMerge/>
          </w:tcPr>
          <w:p w14:paraId="00AB893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4FBBDD6B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2.2.7</w:t>
            </w:r>
          </w:p>
        </w:tc>
        <w:tc>
          <w:tcPr>
            <w:tcW w:w="8806" w:type="dxa"/>
            <w:gridSpan w:val="3"/>
          </w:tcPr>
          <w:p w14:paraId="752A34ED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Применение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-средств</w:t>
            </w: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.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 Построение моделей программных систем с использованием структур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softHyphen/>
              <w:t>ного и объектно-ориентированного подхода</w:t>
            </w: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.</w:t>
            </w:r>
          </w:p>
        </w:tc>
        <w:tc>
          <w:tcPr>
            <w:tcW w:w="873" w:type="dxa"/>
          </w:tcPr>
          <w:p w14:paraId="6F3D5258" w14:textId="1EF71B53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1E8CE9B0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8506C15" w14:textId="77777777" w:rsidTr="008A750A">
        <w:tc>
          <w:tcPr>
            <w:tcW w:w="2722" w:type="dxa"/>
            <w:vMerge/>
          </w:tcPr>
          <w:p w14:paraId="258B555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6D55FBB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2.2.8</w:t>
            </w:r>
          </w:p>
        </w:tc>
        <w:tc>
          <w:tcPr>
            <w:tcW w:w="8806" w:type="dxa"/>
            <w:gridSpan w:val="3"/>
          </w:tcPr>
          <w:p w14:paraId="16A77BA5" w14:textId="77777777" w:rsidR="00C1530B" w:rsidRPr="00612ED4" w:rsidRDefault="00C1530B" w:rsidP="00C1530B">
            <w:pP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Диагра</w:t>
            </w: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ммы потоков данных и диаграммы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сущность- связь»</w:t>
            </w:r>
          </w:p>
        </w:tc>
        <w:tc>
          <w:tcPr>
            <w:tcW w:w="873" w:type="dxa"/>
          </w:tcPr>
          <w:p w14:paraId="323F37B1" w14:textId="08E006F0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3E48577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1FFAA21" w14:textId="77777777" w:rsidTr="008A750A">
        <w:tc>
          <w:tcPr>
            <w:tcW w:w="2722" w:type="dxa"/>
            <w:vMerge/>
          </w:tcPr>
          <w:p w14:paraId="404F6B7F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  <w:vAlign w:val="center"/>
          </w:tcPr>
          <w:p w14:paraId="41DBC95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2.2.9</w:t>
            </w:r>
          </w:p>
        </w:tc>
        <w:tc>
          <w:tcPr>
            <w:tcW w:w="8806" w:type="dxa"/>
            <w:gridSpan w:val="3"/>
            <w:vAlign w:val="bottom"/>
          </w:tcPr>
          <w:p w14:paraId="27C8FA02" w14:textId="77777777" w:rsidR="00C1530B" w:rsidRPr="00612ED4" w:rsidRDefault="00C1530B" w:rsidP="008700BD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Построение концептуальной .модели предметной области. Основные сведения о языке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UML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bidi="en-US"/>
              </w:rPr>
              <w:t xml:space="preserve">,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Диа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softHyphen/>
              <w:t xml:space="preserve">граммы моделирования языка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UML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bidi="en-US"/>
              </w:rPr>
              <w:t xml:space="preserve">. </w:t>
            </w:r>
          </w:p>
        </w:tc>
        <w:tc>
          <w:tcPr>
            <w:tcW w:w="873" w:type="dxa"/>
          </w:tcPr>
          <w:p w14:paraId="642BF6EA" w14:textId="1576D91E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05AC6732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8DC8FEF" w14:textId="77777777" w:rsidTr="008A750A">
        <w:tc>
          <w:tcPr>
            <w:tcW w:w="2722" w:type="dxa"/>
            <w:vMerge/>
          </w:tcPr>
          <w:p w14:paraId="082E79FA" w14:textId="77777777" w:rsidR="008700BD" w:rsidRPr="00612ED4" w:rsidRDefault="008700BD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  <w:vAlign w:val="center"/>
          </w:tcPr>
          <w:p w14:paraId="7A0A11F5" w14:textId="77777777" w:rsidR="008700BD" w:rsidRDefault="008700BD" w:rsidP="00C1530B">
            <w:pPr>
              <w:jc w:val="center"/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2.2.10</w:t>
            </w:r>
          </w:p>
        </w:tc>
        <w:tc>
          <w:tcPr>
            <w:tcW w:w="8806" w:type="dxa"/>
            <w:gridSpan w:val="3"/>
            <w:vAlign w:val="bottom"/>
          </w:tcPr>
          <w:p w14:paraId="6F5FCF4C" w14:textId="77777777" w:rsidR="008700BD" w:rsidRPr="00612ED4" w:rsidRDefault="008700BD" w:rsidP="008700BD">
            <w:pP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Работа в среде 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>— средства</w:t>
            </w:r>
            <w:r>
              <w:rPr>
                <w:rFonts w:ascii="Times New Roman" w:hAnsi="Times New Roman"/>
                <w:i/>
                <w:iCs/>
                <w:color w:val="000000"/>
                <w:lang w:eastAsia="ru-RU" w:bidi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t>К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онсультация</w:t>
            </w:r>
          </w:p>
        </w:tc>
        <w:tc>
          <w:tcPr>
            <w:tcW w:w="873" w:type="dxa"/>
          </w:tcPr>
          <w:p w14:paraId="49A09B02" w14:textId="0B7402A8" w:rsidR="008700BD" w:rsidRDefault="008700BD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1677411" w14:textId="77777777" w:rsidR="008700BD" w:rsidRPr="00612ED4" w:rsidRDefault="008700BD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1295052" w14:textId="77777777" w:rsidTr="008A750A">
        <w:tc>
          <w:tcPr>
            <w:tcW w:w="2722" w:type="dxa"/>
            <w:vMerge/>
          </w:tcPr>
          <w:p w14:paraId="708AA2E8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11988B61" w14:textId="77777777" w:rsidR="00C1530B" w:rsidRPr="00612ED4" w:rsidRDefault="00C1530B" w:rsidP="00C1530B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873" w:type="dxa"/>
          </w:tcPr>
          <w:p w14:paraId="2427CDB3" w14:textId="681D052C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53EE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260B0E1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772B9EF" w14:textId="77777777" w:rsidTr="008A750A">
        <w:tc>
          <w:tcPr>
            <w:tcW w:w="2722" w:type="dxa"/>
            <w:vMerge/>
          </w:tcPr>
          <w:p w14:paraId="78FB0ED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527518A9" w14:textId="77777777" w:rsidR="00C1530B" w:rsidRDefault="00C1530B" w:rsidP="00C1530B"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806" w:type="dxa"/>
            <w:gridSpan w:val="3"/>
            <w:vAlign w:val="center"/>
          </w:tcPr>
          <w:p w14:paraId="713FDB0A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Создание справочной системы</w:t>
            </w:r>
          </w:p>
        </w:tc>
        <w:tc>
          <w:tcPr>
            <w:tcW w:w="873" w:type="dxa"/>
          </w:tcPr>
          <w:p w14:paraId="39C3120F" w14:textId="798CA3D9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0B989402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CFC7389" w14:textId="77777777" w:rsidTr="008A750A">
        <w:tc>
          <w:tcPr>
            <w:tcW w:w="2722" w:type="dxa"/>
            <w:vMerge/>
          </w:tcPr>
          <w:p w14:paraId="0754024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3CE852C2" w14:textId="77777777" w:rsidR="00C1530B" w:rsidRPr="00F235E4" w:rsidRDefault="00C1530B" w:rsidP="00C1530B">
            <w:pPr>
              <w:rPr>
                <w:rFonts w:ascii="Times New Roman" w:hAnsi="Times New Roman"/>
              </w:rPr>
            </w:pPr>
            <w:r w:rsidRPr="00F235E4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806" w:type="dxa"/>
            <w:gridSpan w:val="3"/>
            <w:vAlign w:val="center"/>
          </w:tcPr>
          <w:p w14:paraId="37BBA4B5" w14:textId="77777777" w:rsidR="00C1530B" w:rsidRPr="00612ED4" w:rsidRDefault="00C1530B" w:rsidP="00C1530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Создание справочной системы</w:t>
            </w:r>
          </w:p>
        </w:tc>
        <w:tc>
          <w:tcPr>
            <w:tcW w:w="873" w:type="dxa"/>
          </w:tcPr>
          <w:p w14:paraId="34AA917D" w14:textId="2376B392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</w:tcPr>
          <w:p w14:paraId="0E9C4B2B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97CBE82" w14:textId="77777777" w:rsidTr="008A750A">
        <w:tc>
          <w:tcPr>
            <w:tcW w:w="2722" w:type="dxa"/>
            <w:vMerge/>
          </w:tcPr>
          <w:p w14:paraId="1BE90A1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5635CEFA" w14:textId="77777777" w:rsidR="00C1530B" w:rsidRDefault="00C1530B" w:rsidP="00C1530B">
            <w:r w:rsidRPr="0067161E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806" w:type="dxa"/>
            <w:gridSpan w:val="3"/>
            <w:vAlign w:val="bottom"/>
          </w:tcPr>
          <w:p w14:paraId="695241DB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Взаимодействие приложения с внешними программами</w:t>
            </w:r>
          </w:p>
        </w:tc>
        <w:tc>
          <w:tcPr>
            <w:tcW w:w="873" w:type="dxa"/>
          </w:tcPr>
          <w:p w14:paraId="13B56420" w14:textId="1BD3A5B5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</w:tcPr>
          <w:p w14:paraId="30CED2E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3E05DA5" w14:textId="77777777" w:rsidTr="008A750A">
        <w:tc>
          <w:tcPr>
            <w:tcW w:w="2722" w:type="dxa"/>
            <w:vMerge/>
          </w:tcPr>
          <w:p w14:paraId="11A5409E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0BACBA81" w14:textId="77777777" w:rsidR="00C1530B" w:rsidRDefault="00C1530B" w:rsidP="00C1530B">
            <w:r w:rsidRPr="0067161E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806" w:type="dxa"/>
            <w:gridSpan w:val="3"/>
            <w:vAlign w:val="bottom"/>
          </w:tcPr>
          <w:p w14:paraId="7C7B96D0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 xml:space="preserve">Работа с </w:t>
            </w:r>
            <w:r w:rsidRPr="00612ED4">
              <w:rPr>
                <w:rFonts w:ascii="Times New Roman" w:hAnsi="Times New Roman"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>- средствами проектирования программного обеспечения</w:t>
            </w:r>
          </w:p>
        </w:tc>
        <w:tc>
          <w:tcPr>
            <w:tcW w:w="873" w:type="dxa"/>
          </w:tcPr>
          <w:p w14:paraId="2C55B35B" w14:textId="2188D70A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 w:val="restart"/>
          </w:tcPr>
          <w:p w14:paraId="6ECE8565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29B018C" w14:textId="77777777" w:rsidTr="008A750A">
        <w:tc>
          <w:tcPr>
            <w:tcW w:w="2722" w:type="dxa"/>
            <w:vMerge/>
          </w:tcPr>
          <w:p w14:paraId="5175306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17CF82E4" w14:textId="77777777" w:rsidR="00C1530B" w:rsidRDefault="00C1530B" w:rsidP="00C1530B">
            <w:r w:rsidRPr="0067161E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806" w:type="dxa"/>
            <w:gridSpan w:val="3"/>
            <w:vAlign w:val="bottom"/>
          </w:tcPr>
          <w:p w14:paraId="0EDD2EA3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 xml:space="preserve">Работа с </w:t>
            </w:r>
            <w:r w:rsidRPr="00612ED4">
              <w:rPr>
                <w:rFonts w:ascii="Times New Roman" w:hAnsi="Times New Roman"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>- средствами кодирования программного обеспечения.</w:t>
            </w:r>
          </w:p>
        </w:tc>
        <w:tc>
          <w:tcPr>
            <w:tcW w:w="873" w:type="dxa"/>
          </w:tcPr>
          <w:p w14:paraId="5652D378" w14:textId="19AE5CA6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42877B8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8378870" w14:textId="77777777" w:rsidTr="008A750A">
        <w:tc>
          <w:tcPr>
            <w:tcW w:w="2722" w:type="dxa"/>
            <w:vMerge/>
          </w:tcPr>
          <w:p w14:paraId="6F973C5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gridSpan w:val="6"/>
          </w:tcPr>
          <w:p w14:paraId="17F29F56" w14:textId="77777777" w:rsidR="00C1530B" w:rsidRDefault="00C1530B" w:rsidP="00C1530B">
            <w:r w:rsidRPr="0067161E">
              <w:rPr>
                <w:rFonts w:ascii="Times New Roman" w:hAnsi="Times New Roman"/>
              </w:rPr>
              <w:t>Л.Р.№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806" w:type="dxa"/>
            <w:gridSpan w:val="3"/>
            <w:vAlign w:val="bottom"/>
          </w:tcPr>
          <w:p w14:paraId="51D775E4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 xml:space="preserve">Работа с </w:t>
            </w:r>
            <w:r w:rsidRPr="00612ED4">
              <w:rPr>
                <w:rFonts w:ascii="Times New Roman" w:hAnsi="Times New Roman"/>
                <w:iCs/>
                <w:color w:val="000000"/>
                <w:lang w:val="en-US" w:bidi="en-US"/>
              </w:rPr>
              <w:t>CASE</w:t>
            </w:r>
            <w:r w:rsidRPr="00612ED4">
              <w:rPr>
                <w:rFonts w:ascii="Times New Roman" w:hAnsi="Times New Roman"/>
                <w:iCs/>
                <w:color w:val="000000"/>
                <w:lang w:eastAsia="ru-RU" w:bidi="ru-RU"/>
              </w:rPr>
              <w:t>- средствами тестирования программного обеспечения</w:t>
            </w:r>
          </w:p>
        </w:tc>
        <w:tc>
          <w:tcPr>
            <w:tcW w:w="873" w:type="dxa"/>
          </w:tcPr>
          <w:p w14:paraId="51D288E3" w14:textId="512500C1" w:rsidR="00C1530B" w:rsidRPr="008700BD" w:rsidRDefault="00C1530B" w:rsidP="00C1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</w:tcPr>
          <w:p w14:paraId="14DA5D3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B96F520" w14:textId="77777777" w:rsidTr="008A750A">
        <w:tc>
          <w:tcPr>
            <w:tcW w:w="2722" w:type="dxa"/>
            <w:vMerge/>
          </w:tcPr>
          <w:p w14:paraId="2579E8A9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50DF692B" w14:textId="77777777" w:rsidR="00C1530B" w:rsidRPr="00612ED4" w:rsidRDefault="00C1530B" w:rsidP="00C1530B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изучении темы 2.1</w:t>
            </w:r>
          </w:p>
        </w:tc>
        <w:tc>
          <w:tcPr>
            <w:tcW w:w="873" w:type="dxa"/>
          </w:tcPr>
          <w:p w14:paraId="25D2854B" w14:textId="22C7BD4B" w:rsidR="00C1530B" w:rsidRPr="00612ED4" w:rsidRDefault="00853EED" w:rsidP="00C153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18504C97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8ED99C9" w14:textId="77777777" w:rsidTr="008A750A">
        <w:tc>
          <w:tcPr>
            <w:tcW w:w="2722" w:type="dxa"/>
            <w:vMerge/>
          </w:tcPr>
          <w:p w14:paraId="4946B64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38CB799E" w14:textId="77777777" w:rsidR="00C1530B" w:rsidRPr="00612ED4" w:rsidRDefault="00C1530B" w:rsidP="00C1530B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Систематическая проработка конспектов занятий, учебной и специальной технической литературы (по во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просам к параграфам, главам учебных пособий, составленным преподавателем).</w:t>
            </w:r>
          </w:p>
        </w:tc>
        <w:tc>
          <w:tcPr>
            <w:tcW w:w="873" w:type="dxa"/>
          </w:tcPr>
          <w:p w14:paraId="7105623C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6968EB4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771CAC6" w14:textId="77777777" w:rsidTr="008A750A">
        <w:trPr>
          <w:trHeight w:val="4048"/>
        </w:trPr>
        <w:tc>
          <w:tcPr>
            <w:tcW w:w="2722" w:type="dxa"/>
          </w:tcPr>
          <w:p w14:paraId="1E317A61" w14:textId="77777777" w:rsidR="00C1530B" w:rsidRPr="00612ED4" w:rsidRDefault="00C1530B" w:rsidP="00C153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6B30A437" w14:textId="77777777" w:rsidR="00C1530B" w:rsidRPr="00612ED4" w:rsidRDefault="00C1530B" w:rsidP="00C1530B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Подготовка к практическим работам с использованием методических рекомендаций преподавателя, оформ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ление практических работ, отчетов н подготовка к их защите.</w:t>
            </w:r>
          </w:p>
          <w:p w14:paraId="4418CF09" w14:textId="77777777" w:rsidR="00C1530B" w:rsidRPr="00612ED4" w:rsidRDefault="00C1530B" w:rsidP="00C1530B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 xml:space="preserve">Написание реферата. Реферат расширяет содержание учебного материала. Задание выдается индивидуально. Семейство стандартов моделирования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IDEF</w:t>
            </w:r>
            <w:r w:rsidRPr="00612ED4">
              <w:rPr>
                <w:color w:val="000000"/>
                <w:sz w:val="22"/>
                <w:szCs w:val="22"/>
                <w:lang w:bidi="en-US"/>
              </w:rPr>
              <w:t xml:space="preserve">. 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Структурные карты. Диаграммы переходов состояний. Инструментальные средства поддержки методологий функционального моделирования. Определение, харак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 xml:space="preserve">теристики и основные элементы процессного подхода. Процессный подход к моделированию деятельности. Общие сведения, функциональное назначение методологии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ARIS</w:t>
            </w:r>
            <w:r w:rsidRPr="00612ED4">
              <w:rPr>
                <w:color w:val="000000"/>
                <w:sz w:val="22"/>
                <w:szCs w:val="22"/>
                <w:lang w:bidi="en-US"/>
              </w:rPr>
              <w:t xml:space="preserve">. 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 xml:space="preserve">Архитектура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ARIS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- пять типов представ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 xml:space="preserve">лений, отражающих основные аспекты деятельности организации. Базовая модель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ARIS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 xml:space="preserve">- этапы описания бизнес-процессов. Виды моделей методологии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ARIS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 xml:space="preserve">- основные принципы построения, структура, свойства, составляющие элементы. Использование методологии </w:t>
            </w:r>
            <w:r w:rsidRPr="00612ED4">
              <w:rPr>
                <w:color w:val="000000"/>
                <w:sz w:val="22"/>
                <w:szCs w:val="22"/>
                <w:lang w:val="en-US" w:bidi="en-US"/>
              </w:rPr>
              <w:t>ARIS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 различных областях деятельности. Объектно- ориентированный подход к моделированию деятельности. Инструментальные средства, поддерживающие методологию объектно-ориентированного моделирования. Метод имитационного моделирования. Этапы мо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делирования, технологическая схема.</w:t>
            </w:r>
          </w:p>
          <w:p w14:paraId="06CB6C42" w14:textId="77777777" w:rsidR="00C1530B" w:rsidRPr="00612ED4" w:rsidRDefault="00C1530B" w:rsidP="00C1530B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Построение концептуальных моделей сложных систем. Базовые концепции: структуризации формализации имитационных систем. Языковые средства н системы моделирования.</w:t>
            </w:r>
          </w:p>
        </w:tc>
        <w:tc>
          <w:tcPr>
            <w:tcW w:w="873" w:type="dxa"/>
          </w:tcPr>
          <w:p w14:paraId="4504C73D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635C4FE4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1D84DA5" w14:textId="77777777" w:rsidTr="002B6A1F">
        <w:tc>
          <w:tcPr>
            <w:tcW w:w="13437" w:type="dxa"/>
            <w:gridSpan w:val="11"/>
          </w:tcPr>
          <w:p w14:paraId="137CEBD1" w14:textId="77777777" w:rsidR="00C1530B" w:rsidRPr="00612ED4" w:rsidRDefault="00C1530B" w:rsidP="00792A72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И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того по МДК 02.02 </w:t>
            </w:r>
            <w:r w:rsidR="00792A72">
              <w:rPr>
                <w:rFonts w:ascii="Times New Roman" w:hAnsi="Times New Roman"/>
                <w:b/>
                <w:color w:val="000000"/>
                <w:lang w:eastAsia="ru-RU" w:bidi="ru-RU"/>
              </w:rPr>
              <w:t>106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 часов: из них - </w:t>
            </w:r>
            <w:r w:rsidR="00792A72">
              <w:rPr>
                <w:rFonts w:ascii="Times New Roman" w:hAnsi="Times New Roman"/>
                <w:b/>
                <w:color w:val="000000"/>
                <w:lang w:eastAsia="ru-RU" w:bidi="ru-RU"/>
              </w:rPr>
              <w:t>68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 теоретических заняти</w:t>
            </w:r>
            <w:r w:rsidR="008700BD">
              <w:rPr>
                <w:rFonts w:ascii="Times New Roman" w:hAnsi="Times New Roman"/>
                <w:b/>
                <w:color w:val="000000"/>
                <w:lang w:eastAsia="ru-RU" w:bidi="ru-RU"/>
              </w:rPr>
              <w:t>й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t>30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часов практических занятии, </w:t>
            </w:r>
            <w:r w:rsidR="00792A72">
              <w:rPr>
                <w:rFonts w:ascii="Times New Roman" w:hAnsi="Times New Roman"/>
                <w:b/>
                <w:color w:val="000000"/>
                <w:lang w:eastAsia="ru-RU" w:bidi="ru-RU"/>
              </w:rPr>
              <w:t>8</w:t>
            </w:r>
            <w:r w:rsidR="008700BD">
              <w:rPr>
                <w:rFonts w:ascii="Times New Roman" w:hAnsi="Times New Roman"/>
                <w:b/>
                <w:color w:val="000000"/>
                <w:lang w:eastAsia="ru-RU" w:bidi="ru-RU"/>
              </w:rPr>
              <w:t>часов самостоятельной ра</w:t>
            </w:r>
            <w:r w:rsidR="008700BD">
              <w:rPr>
                <w:rFonts w:ascii="Times New Roman" w:hAnsi="Times New Roman"/>
                <w:b/>
                <w:color w:val="000000"/>
                <w:lang w:eastAsia="ru-RU" w:bidi="ru-RU"/>
              </w:rPr>
              <w:softHyphen/>
              <w:t>боты</w:t>
            </w:r>
          </w:p>
        </w:tc>
        <w:tc>
          <w:tcPr>
            <w:tcW w:w="1123" w:type="dxa"/>
            <w:vMerge/>
          </w:tcPr>
          <w:p w14:paraId="3A6F7B41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B0F42D2" w14:textId="77777777" w:rsidTr="008A750A">
        <w:tc>
          <w:tcPr>
            <w:tcW w:w="12564" w:type="dxa"/>
            <w:gridSpan w:val="10"/>
          </w:tcPr>
          <w:p w14:paraId="42279566" w14:textId="77777777" w:rsidR="00C1530B" w:rsidRPr="00612ED4" w:rsidRDefault="00C1530B" w:rsidP="00C1530B">
            <w:pPr>
              <w:pStyle w:val="ac"/>
              <w:shd w:val="clear" w:color="auto" w:fill="auto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МДК.02.03 Математическое моделирование</w:t>
            </w:r>
          </w:p>
        </w:tc>
        <w:tc>
          <w:tcPr>
            <w:tcW w:w="873" w:type="dxa"/>
          </w:tcPr>
          <w:p w14:paraId="039B3776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4AB4F54" w14:textId="77777777" w:rsidR="00C1530B" w:rsidRPr="00612ED4" w:rsidRDefault="00C1530B" w:rsidP="00C1530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CE37088" w14:textId="77777777" w:rsidTr="008A750A">
        <w:tc>
          <w:tcPr>
            <w:tcW w:w="2722" w:type="dxa"/>
          </w:tcPr>
          <w:p w14:paraId="4383757D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42" w:type="dxa"/>
            <w:gridSpan w:val="9"/>
          </w:tcPr>
          <w:p w14:paraId="253F1859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0095E34E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  <w:vMerge/>
          </w:tcPr>
          <w:p w14:paraId="113DDA11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55C57F6" w14:textId="77777777" w:rsidTr="008A750A">
        <w:tc>
          <w:tcPr>
            <w:tcW w:w="2722" w:type="dxa"/>
            <w:vMerge w:val="restart"/>
          </w:tcPr>
          <w:p w14:paraId="0C60D2C9" w14:textId="77777777" w:rsidR="007576EB" w:rsidRPr="00612ED4" w:rsidRDefault="007576EB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t>3.</w:t>
            </w: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1. 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t xml:space="preserve">Основы моделирования. </w:t>
            </w:r>
            <w:r>
              <w:rPr>
                <w:rFonts w:ascii="Times New Roman" w:hAnsi="Times New Roman"/>
                <w:b/>
                <w:color w:val="000000"/>
                <w:lang w:eastAsia="ru-RU" w:bidi="ru-RU"/>
              </w:rPr>
              <w:lastRenderedPageBreak/>
              <w:t>Детерминированные задачи.</w:t>
            </w:r>
          </w:p>
        </w:tc>
        <w:tc>
          <w:tcPr>
            <w:tcW w:w="9842" w:type="dxa"/>
            <w:gridSpan w:val="9"/>
            <w:vAlign w:val="bottom"/>
          </w:tcPr>
          <w:p w14:paraId="79831BC8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lastRenderedPageBreak/>
              <w:t>Содержание</w:t>
            </w:r>
          </w:p>
        </w:tc>
        <w:tc>
          <w:tcPr>
            <w:tcW w:w="873" w:type="dxa"/>
          </w:tcPr>
          <w:p w14:paraId="35CDB70A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2FF3C1BE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3DE7173" w14:textId="77777777" w:rsidTr="008A750A">
        <w:tc>
          <w:tcPr>
            <w:tcW w:w="2722" w:type="dxa"/>
            <w:vMerge/>
          </w:tcPr>
          <w:p w14:paraId="32A74C37" w14:textId="77777777" w:rsidR="007576EB" w:rsidRPr="00612ED4" w:rsidRDefault="007576EB" w:rsidP="007576EB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</w:p>
        </w:tc>
        <w:tc>
          <w:tcPr>
            <w:tcW w:w="9842" w:type="dxa"/>
            <w:gridSpan w:val="9"/>
            <w:tcBorders>
              <w:bottom w:val="single" w:sz="4" w:space="0" w:color="auto"/>
            </w:tcBorders>
          </w:tcPr>
          <w:p w14:paraId="57239745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0B6F223D" w14:textId="77777777" w:rsidR="007576EB" w:rsidRPr="00612ED4" w:rsidRDefault="00D27A47" w:rsidP="007576E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123" w:type="dxa"/>
            <w:vMerge/>
          </w:tcPr>
          <w:p w14:paraId="41812E6A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8B88115" w14:textId="77777777" w:rsidTr="008A750A">
        <w:tc>
          <w:tcPr>
            <w:tcW w:w="2722" w:type="dxa"/>
            <w:vMerge/>
            <w:tcBorders>
              <w:right w:val="single" w:sz="4" w:space="0" w:color="auto"/>
            </w:tcBorders>
          </w:tcPr>
          <w:p w14:paraId="57B3138E" w14:textId="77777777" w:rsidR="007576EB" w:rsidRPr="00612ED4" w:rsidRDefault="007576EB" w:rsidP="007576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1311" w14:textId="77777777" w:rsidR="007576EB" w:rsidRPr="00612ED4" w:rsidRDefault="00D27A47" w:rsidP="007576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8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23CE8" w14:textId="77777777" w:rsidR="007576EB" w:rsidRPr="00612ED4" w:rsidRDefault="007576EB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Основные понятия и принципы моделирования. Основные понятия: операция, решение, множество возможных решений, оптимальное решение, показатель эффективности. 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14:paraId="59075FEE" w14:textId="6006EC2D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AF80A87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36361A1" w14:textId="77777777" w:rsidTr="008A750A">
        <w:tc>
          <w:tcPr>
            <w:tcW w:w="2722" w:type="dxa"/>
            <w:vMerge/>
            <w:tcBorders>
              <w:right w:val="single" w:sz="4" w:space="0" w:color="auto"/>
            </w:tcBorders>
          </w:tcPr>
          <w:p w14:paraId="093CEAA2" w14:textId="77777777" w:rsidR="00D27A47" w:rsidRPr="00612ED4" w:rsidRDefault="00D27A47" w:rsidP="007576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00D4" w14:textId="77777777" w:rsidR="00D27A47" w:rsidRPr="00612ED4" w:rsidRDefault="00D27A47" w:rsidP="007576E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8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66C6E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Математические модели, компьютерные модели, основные принципы н этапы построения компьютерных моделей. Аналитические и статистические модели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14:paraId="56DA8044" w14:textId="049F741C" w:rsidR="00D27A47" w:rsidRDefault="00D27A47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1777A0E0" w14:textId="77777777" w:rsidR="00D27A47" w:rsidRPr="00612ED4" w:rsidRDefault="00D27A47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9D75B4D" w14:textId="77777777" w:rsidTr="008A750A">
        <w:tc>
          <w:tcPr>
            <w:tcW w:w="2722" w:type="dxa"/>
            <w:vMerge/>
          </w:tcPr>
          <w:p w14:paraId="76A5366D" w14:textId="77777777" w:rsidR="007576EB" w:rsidRPr="00612ED4" w:rsidRDefault="007576EB" w:rsidP="007576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</w:tcBorders>
          </w:tcPr>
          <w:p w14:paraId="3B25E4BD" w14:textId="77777777" w:rsidR="007576EB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8833" w:type="dxa"/>
            <w:gridSpan w:val="4"/>
            <w:tcBorders>
              <w:top w:val="single" w:sz="4" w:space="0" w:color="auto"/>
            </w:tcBorders>
            <w:vAlign w:val="bottom"/>
          </w:tcPr>
          <w:p w14:paraId="37C50B4A" w14:textId="77777777" w:rsidR="007576EB" w:rsidRPr="00612ED4" w:rsidRDefault="007576EB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Классификация моделей. Прямые и обратные задачи. </w:t>
            </w:r>
          </w:p>
        </w:tc>
        <w:tc>
          <w:tcPr>
            <w:tcW w:w="873" w:type="dxa"/>
          </w:tcPr>
          <w:p w14:paraId="1D4EED8D" w14:textId="74361003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7FC01A0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957380A" w14:textId="77777777" w:rsidTr="008A750A">
        <w:tc>
          <w:tcPr>
            <w:tcW w:w="2722" w:type="dxa"/>
            <w:vMerge/>
          </w:tcPr>
          <w:p w14:paraId="75D65C55" w14:textId="77777777" w:rsidR="00D27A47" w:rsidRPr="00612ED4" w:rsidRDefault="00D27A47" w:rsidP="007576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</w:tcBorders>
          </w:tcPr>
          <w:p w14:paraId="3BA10E08" w14:textId="77777777" w:rsidR="00D27A47" w:rsidRPr="00612ED4" w:rsidRDefault="00D27A47" w:rsidP="007576E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8833" w:type="dxa"/>
            <w:gridSpan w:val="4"/>
            <w:tcBorders>
              <w:top w:val="single" w:sz="4" w:space="0" w:color="auto"/>
            </w:tcBorders>
            <w:vAlign w:val="bottom"/>
          </w:tcPr>
          <w:p w14:paraId="2CA42B24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Детермин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ированные задачи и задачи в услови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ях неопределенности, подходы к их решению в зависимости от вида неопределенности.</w:t>
            </w:r>
          </w:p>
        </w:tc>
        <w:tc>
          <w:tcPr>
            <w:tcW w:w="873" w:type="dxa"/>
          </w:tcPr>
          <w:p w14:paraId="3117BC93" w14:textId="59114BFC" w:rsidR="00D27A47" w:rsidRDefault="00D27A47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6AA2B97" w14:textId="77777777" w:rsidR="00D27A47" w:rsidRPr="00612ED4" w:rsidRDefault="00D27A47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A26E06D" w14:textId="77777777" w:rsidTr="008A750A">
        <w:tc>
          <w:tcPr>
            <w:tcW w:w="2722" w:type="dxa"/>
            <w:vMerge/>
          </w:tcPr>
          <w:p w14:paraId="220DBEF6" w14:textId="77777777" w:rsidR="007576EB" w:rsidRPr="00612ED4" w:rsidRDefault="007576EB" w:rsidP="007576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0463A96E" w14:textId="77777777" w:rsidR="007576EB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8833" w:type="dxa"/>
            <w:gridSpan w:val="4"/>
            <w:vAlign w:val="bottom"/>
          </w:tcPr>
          <w:p w14:paraId="7E678E10" w14:textId="77777777" w:rsidR="007576EB" w:rsidRPr="00612ED4" w:rsidRDefault="007576EB" w:rsidP="007576EB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Однокритериальные и многокритериальные задачи Основные методы и инструменты решения за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дач моделирования в зависимости от поставленной цели и исходных данных</w:t>
            </w:r>
          </w:p>
        </w:tc>
        <w:tc>
          <w:tcPr>
            <w:tcW w:w="873" w:type="dxa"/>
          </w:tcPr>
          <w:p w14:paraId="65C2095A" w14:textId="079CD6FF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5FEDA02E" w14:textId="77777777" w:rsidR="007576EB" w:rsidRPr="00612ED4" w:rsidRDefault="007576EB" w:rsidP="007576E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6CE6126" w14:textId="77777777" w:rsidTr="008A750A">
        <w:tc>
          <w:tcPr>
            <w:tcW w:w="2722" w:type="dxa"/>
            <w:vMerge w:val="restart"/>
          </w:tcPr>
          <w:p w14:paraId="007C75AA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vAlign w:val="bottom"/>
          </w:tcPr>
          <w:p w14:paraId="41BAB9D9" w14:textId="77777777" w:rsidR="004B5C96" w:rsidRPr="00612ED4" w:rsidRDefault="00D27A47" w:rsidP="004B5C9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833" w:type="dxa"/>
            <w:gridSpan w:val="4"/>
            <w:vAlign w:val="bottom"/>
          </w:tcPr>
          <w:p w14:paraId="3378916D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Создание компьютерной модели и проведение компьютерного эксперимента</w:t>
            </w:r>
          </w:p>
        </w:tc>
        <w:tc>
          <w:tcPr>
            <w:tcW w:w="873" w:type="dxa"/>
          </w:tcPr>
          <w:p w14:paraId="336FCE80" w14:textId="26F09CF3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351DE6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8D3F09E" w14:textId="77777777" w:rsidTr="008A750A">
        <w:tc>
          <w:tcPr>
            <w:tcW w:w="2722" w:type="dxa"/>
            <w:vMerge/>
          </w:tcPr>
          <w:p w14:paraId="4671C413" w14:textId="77777777" w:rsidR="00D27A47" w:rsidRPr="00612ED4" w:rsidRDefault="00D27A47" w:rsidP="004B5C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vAlign w:val="bottom"/>
          </w:tcPr>
          <w:p w14:paraId="157BDB81" w14:textId="77777777" w:rsidR="00D27A47" w:rsidRDefault="00D27A47" w:rsidP="004B5C96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7.</w:t>
            </w:r>
          </w:p>
        </w:tc>
        <w:tc>
          <w:tcPr>
            <w:tcW w:w="8833" w:type="dxa"/>
            <w:gridSpan w:val="4"/>
            <w:vAlign w:val="bottom"/>
          </w:tcPr>
          <w:p w14:paraId="4BA0AC18" w14:textId="77777777" w:rsidR="00D27A47" w:rsidRPr="00612ED4" w:rsidRDefault="00D27A47" w:rsidP="004B5C96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Задачи: классификация, методы решения, граничные условия</w:t>
            </w:r>
          </w:p>
        </w:tc>
        <w:tc>
          <w:tcPr>
            <w:tcW w:w="873" w:type="dxa"/>
          </w:tcPr>
          <w:p w14:paraId="6DF6F274" w14:textId="77C1E579" w:rsidR="00D27A47" w:rsidRDefault="00D27A47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35C02EE6" w14:textId="77777777" w:rsidR="00D27A47" w:rsidRPr="00612ED4" w:rsidRDefault="00D27A47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14B85F4" w14:textId="77777777" w:rsidTr="008A750A">
        <w:tc>
          <w:tcPr>
            <w:tcW w:w="2722" w:type="dxa"/>
            <w:vMerge/>
          </w:tcPr>
          <w:p w14:paraId="65C2A6AD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77812D69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изучении темы 3.1</w:t>
            </w:r>
          </w:p>
        </w:tc>
        <w:tc>
          <w:tcPr>
            <w:tcW w:w="873" w:type="dxa"/>
          </w:tcPr>
          <w:p w14:paraId="31B80AEF" w14:textId="77777777" w:rsidR="004B5C96" w:rsidRPr="00612ED4" w:rsidRDefault="00D27A47" w:rsidP="004B5C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</w:tcPr>
          <w:p w14:paraId="7C883AF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6834D14" w14:textId="77777777" w:rsidTr="008A750A">
        <w:tc>
          <w:tcPr>
            <w:tcW w:w="2722" w:type="dxa"/>
            <w:vMerge/>
          </w:tcPr>
          <w:p w14:paraId="195EA24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</w:tcPr>
          <w:p w14:paraId="5E855ACF" w14:textId="77777777" w:rsidR="004B5C96" w:rsidRPr="00612ED4" w:rsidRDefault="004B5C96" w:rsidP="004B5C96">
            <w:pPr>
              <w:pStyle w:val="ac"/>
              <w:shd w:val="clear" w:color="auto" w:fill="auto"/>
              <w:spacing w:line="264" w:lineRule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Систематическая проработка конспектов занятий, учебной и специальной технической литературы (по во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просам к параграфам, главам учебных пособий, составленным преподавателем).</w:t>
            </w:r>
          </w:p>
          <w:p w14:paraId="3CF99430" w14:textId="77777777" w:rsidR="004B5C96" w:rsidRPr="00612ED4" w:rsidRDefault="004B5C96" w:rsidP="004B5C96">
            <w:pPr>
              <w:pStyle w:val="ac"/>
              <w:shd w:val="clear" w:color="auto" w:fill="auto"/>
              <w:spacing w:line="264" w:lineRule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Основные исторические аспекты, этапы развития: математического моделирования: и исследования операций. Сферы применения- математического моделирования:</w:t>
            </w:r>
          </w:p>
          <w:p w14:paraId="4DB6B8DF" w14:textId="77777777" w:rsidR="004B5C96" w:rsidRPr="00612ED4" w:rsidRDefault="004B5C96" w:rsidP="004B5C96">
            <w:pPr>
              <w:pStyle w:val="ac"/>
              <w:shd w:val="clear" w:color="auto" w:fill="auto"/>
              <w:spacing w:line="264" w:lineRule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Самостоятельное построение математических моделей.</w:t>
            </w:r>
          </w:p>
          <w:p w14:paraId="75DF2F21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Разработка компьютерной модели по индивидуальному заданию</w:t>
            </w:r>
          </w:p>
        </w:tc>
        <w:tc>
          <w:tcPr>
            <w:tcW w:w="873" w:type="dxa"/>
          </w:tcPr>
          <w:p w14:paraId="0E200951" w14:textId="77777777" w:rsidR="004B5C96" w:rsidRPr="00612ED4" w:rsidRDefault="004B5C96" w:rsidP="004B5C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7E121382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9740F3D" w14:textId="77777777" w:rsidTr="008A750A">
        <w:tc>
          <w:tcPr>
            <w:tcW w:w="2722" w:type="dxa"/>
            <w:vMerge w:val="restart"/>
          </w:tcPr>
          <w:p w14:paraId="4630ACA4" w14:textId="77777777" w:rsidR="004B5C96" w:rsidRPr="00AB7434" w:rsidRDefault="004B5C96" w:rsidP="004B5C96">
            <w:pPr>
              <w:pStyle w:val="ac"/>
              <w:shd w:val="clear" w:color="auto" w:fill="auto"/>
              <w:spacing w:line="269" w:lineRule="auto"/>
              <w:rPr>
                <w:b/>
                <w:sz w:val="22"/>
                <w:szCs w:val="22"/>
              </w:rPr>
            </w:pPr>
            <w:r w:rsidRPr="00AB7434">
              <w:rPr>
                <w:b/>
                <w:color w:val="000000"/>
                <w:sz w:val="22"/>
                <w:szCs w:val="22"/>
                <w:lang w:eastAsia="ru-RU" w:bidi="ru-RU"/>
              </w:rPr>
              <w:t>Тема 3.2 Математическое программирование</w:t>
            </w:r>
          </w:p>
        </w:tc>
        <w:tc>
          <w:tcPr>
            <w:tcW w:w="9842" w:type="dxa"/>
            <w:gridSpan w:val="9"/>
            <w:vAlign w:val="bottom"/>
          </w:tcPr>
          <w:p w14:paraId="545BE824" w14:textId="77777777" w:rsidR="004B5C96" w:rsidRPr="00612ED4" w:rsidRDefault="004B5C96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Содержание</w:t>
            </w:r>
          </w:p>
        </w:tc>
        <w:tc>
          <w:tcPr>
            <w:tcW w:w="873" w:type="dxa"/>
          </w:tcPr>
          <w:p w14:paraId="64E5A1BD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587AC8BE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AB48065" w14:textId="77777777" w:rsidTr="008A750A">
        <w:tc>
          <w:tcPr>
            <w:tcW w:w="2722" w:type="dxa"/>
            <w:vMerge/>
          </w:tcPr>
          <w:p w14:paraId="74799EC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</w:tcPr>
          <w:p w14:paraId="78CD2FCD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b/>
              </w:rPr>
              <w:t>Объем аудиторий нагрузки</w:t>
            </w:r>
          </w:p>
        </w:tc>
        <w:tc>
          <w:tcPr>
            <w:tcW w:w="873" w:type="dxa"/>
          </w:tcPr>
          <w:p w14:paraId="72AFC0E2" w14:textId="3F76D49F" w:rsidR="004B5C96" w:rsidRPr="00612ED4" w:rsidRDefault="00CB4771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761AD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23" w:type="dxa"/>
            <w:vMerge/>
          </w:tcPr>
          <w:p w14:paraId="5B87903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709FD5B" w14:textId="77777777" w:rsidTr="008A750A">
        <w:tc>
          <w:tcPr>
            <w:tcW w:w="2722" w:type="dxa"/>
            <w:vMerge/>
          </w:tcPr>
          <w:p w14:paraId="79AE8A8A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3805C70B" w14:textId="77777777" w:rsidR="004B5C96" w:rsidRPr="00612ED4" w:rsidRDefault="00D27A47" w:rsidP="004B5C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833" w:type="dxa"/>
            <w:gridSpan w:val="4"/>
            <w:vAlign w:val="bottom"/>
          </w:tcPr>
          <w:p w14:paraId="50B1D506" w14:textId="77777777" w:rsidR="004B5C96" w:rsidRPr="00612ED4" w:rsidRDefault="004B5C96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Общий вид задач линейного программирования. Основная: задача линейного программирования и сведение: к ней произвольной задачи линейного программирования.</w:t>
            </w:r>
          </w:p>
        </w:tc>
        <w:tc>
          <w:tcPr>
            <w:tcW w:w="873" w:type="dxa"/>
          </w:tcPr>
          <w:p w14:paraId="514633D3" w14:textId="27CDCA31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D3F0E08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FD40FD3" w14:textId="77777777" w:rsidTr="00A65413">
        <w:tc>
          <w:tcPr>
            <w:tcW w:w="2722" w:type="dxa"/>
            <w:vMerge/>
          </w:tcPr>
          <w:p w14:paraId="65496B97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  <w:vAlign w:val="bottom"/>
          </w:tcPr>
          <w:p w14:paraId="4CB17066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8833" w:type="dxa"/>
            <w:gridSpan w:val="4"/>
            <w:vAlign w:val="bottom"/>
          </w:tcPr>
          <w:p w14:paraId="4E31CC26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Сведение основной задачи к за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даче линейного программирования с ограничения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>ми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-неравенствам</w:t>
            </w:r>
            <w:r>
              <w:rPr>
                <w:rFonts w:ascii="Times New Roman" w:hAnsi="Times New Roman"/>
                <w:color w:val="000000"/>
                <w:lang w:eastAsia="ru-RU" w:bidi="ru-RU"/>
              </w:rPr>
              <w:t>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. Графический метод решения задач линейного программирования</w:t>
            </w:r>
          </w:p>
        </w:tc>
        <w:tc>
          <w:tcPr>
            <w:tcW w:w="873" w:type="dxa"/>
          </w:tcPr>
          <w:p w14:paraId="6771B880" w14:textId="1CD27991" w:rsidR="00D27A47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10BFF985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EFB63B5" w14:textId="77777777" w:rsidTr="00A65413">
        <w:tc>
          <w:tcPr>
            <w:tcW w:w="2722" w:type="dxa"/>
            <w:vMerge/>
          </w:tcPr>
          <w:p w14:paraId="756FE771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610ED96D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8833" w:type="dxa"/>
            <w:gridSpan w:val="4"/>
            <w:vAlign w:val="bottom"/>
          </w:tcPr>
          <w:p w14:paraId="11B822B6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Симплекс-метод. Двойственные задачи линейного программирования.</w:t>
            </w:r>
          </w:p>
        </w:tc>
        <w:tc>
          <w:tcPr>
            <w:tcW w:w="873" w:type="dxa"/>
          </w:tcPr>
          <w:p w14:paraId="60185A1C" w14:textId="518E7941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2145D4A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349AF6E" w14:textId="77777777" w:rsidTr="008A750A">
        <w:tc>
          <w:tcPr>
            <w:tcW w:w="2722" w:type="dxa"/>
            <w:vMerge/>
          </w:tcPr>
          <w:p w14:paraId="5D2CDF35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1D7BE6E6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833" w:type="dxa"/>
            <w:gridSpan w:val="4"/>
            <w:vAlign w:val="bottom"/>
          </w:tcPr>
          <w:p w14:paraId="3555B596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Транспортная задача. Методы нахождения начального решения транспортной задачи: метод «севе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ро-западного» угла, метод минимального элемента, метод Фогеля. </w:t>
            </w:r>
          </w:p>
        </w:tc>
        <w:tc>
          <w:tcPr>
            <w:tcW w:w="873" w:type="dxa"/>
          </w:tcPr>
          <w:p w14:paraId="3423FF87" w14:textId="61CE9AB0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40EB52F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CF8F98D" w14:textId="77777777" w:rsidTr="008A750A">
        <w:tc>
          <w:tcPr>
            <w:tcW w:w="2722" w:type="dxa"/>
            <w:vMerge/>
          </w:tcPr>
          <w:p w14:paraId="5CDBE341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7AAA1BB6" w14:textId="77777777" w:rsidR="00D27A47" w:rsidRDefault="00D27A47" w:rsidP="00D27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8833" w:type="dxa"/>
            <w:gridSpan w:val="4"/>
            <w:vAlign w:val="bottom"/>
          </w:tcPr>
          <w:p w14:paraId="6AF612EB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Оптимальное решение транс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портной задачи. Метод потенциалов. Задачи, сводящиеся к транспортным.</w:t>
            </w:r>
          </w:p>
        </w:tc>
        <w:tc>
          <w:tcPr>
            <w:tcW w:w="873" w:type="dxa"/>
          </w:tcPr>
          <w:p w14:paraId="7D40C0AC" w14:textId="4E11373D" w:rsidR="00D27A47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382C77B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F3B5373" w14:textId="77777777" w:rsidTr="008A750A">
        <w:tc>
          <w:tcPr>
            <w:tcW w:w="2722" w:type="dxa"/>
            <w:vMerge/>
          </w:tcPr>
          <w:p w14:paraId="168A62CD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55FD1E60" w14:textId="77777777" w:rsidR="00D27A47" w:rsidRPr="00612ED4" w:rsidRDefault="00D27A47" w:rsidP="00D27A4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873" w:type="dxa"/>
          </w:tcPr>
          <w:p w14:paraId="6A8322C9" w14:textId="77777777" w:rsidR="00D27A47" w:rsidRPr="00612ED4" w:rsidRDefault="00CB4771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  <w:vMerge/>
          </w:tcPr>
          <w:p w14:paraId="43DA7806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2C9E763" w14:textId="77777777" w:rsidTr="008A750A">
        <w:trPr>
          <w:trHeight w:val="348"/>
        </w:trPr>
        <w:tc>
          <w:tcPr>
            <w:tcW w:w="2722" w:type="dxa"/>
            <w:vMerge/>
          </w:tcPr>
          <w:p w14:paraId="11FD3161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395C1E78" w14:textId="77777777" w:rsidR="00D27A47" w:rsidRPr="00612ED4" w:rsidRDefault="00D27A4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3.2.2.1</w:t>
            </w:r>
          </w:p>
        </w:tc>
        <w:tc>
          <w:tcPr>
            <w:tcW w:w="8833" w:type="dxa"/>
            <w:gridSpan w:val="4"/>
            <w:vAlign w:val="bottom"/>
          </w:tcPr>
          <w:p w14:paraId="1E09BF55" w14:textId="77777777" w:rsidR="00D27A47" w:rsidRPr="00612ED4" w:rsidRDefault="00D27A4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Решение обшей задачи линейного программирования в среде табличного процессора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MicrosoftExcel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ab/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ab/>
            </w:r>
          </w:p>
        </w:tc>
        <w:tc>
          <w:tcPr>
            <w:tcW w:w="873" w:type="dxa"/>
          </w:tcPr>
          <w:p w14:paraId="76FDDC45" w14:textId="05810F2F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03F82C5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F345AF4" w14:textId="77777777" w:rsidTr="008A750A">
        <w:trPr>
          <w:trHeight w:val="348"/>
        </w:trPr>
        <w:tc>
          <w:tcPr>
            <w:tcW w:w="2722" w:type="dxa"/>
            <w:vMerge/>
          </w:tcPr>
          <w:p w14:paraId="76BE9C60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5"/>
          </w:tcPr>
          <w:p w14:paraId="0981FFCC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3.2.3.1</w:t>
            </w:r>
          </w:p>
        </w:tc>
        <w:tc>
          <w:tcPr>
            <w:tcW w:w="8833" w:type="dxa"/>
            <w:gridSpan w:val="4"/>
            <w:vAlign w:val="bottom"/>
          </w:tcPr>
          <w:p w14:paraId="5B3EDE65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 xml:space="preserve">Решение транспортной задачи в среде табличного процессора </w:t>
            </w:r>
            <w:r w:rsidRPr="00612ED4">
              <w:rPr>
                <w:rFonts w:ascii="Times New Roman" w:hAnsi="Times New Roman"/>
                <w:color w:val="000000"/>
                <w:lang w:val="en-US" w:bidi="en-US"/>
              </w:rPr>
              <w:t>MicrosoftExcel</w:t>
            </w:r>
          </w:p>
        </w:tc>
        <w:tc>
          <w:tcPr>
            <w:tcW w:w="873" w:type="dxa"/>
          </w:tcPr>
          <w:p w14:paraId="15E6A5C1" w14:textId="43302064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4C71A78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9A58641" w14:textId="77777777" w:rsidTr="008A750A">
        <w:trPr>
          <w:trHeight w:val="348"/>
        </w:trPr>
        <w:tc>
          <w:tcPr>
            <w:tcW w:w="2722" w:type="dxa"/>
            <w:vMerge/>
          </w:tcPr>
          <w:p w14:paraId="569220F9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3F07E499" w14:textId="77777777" w:rsidR="00D27A47" w:rsidRPr="00612ED4" w:rsidRDefault="00D27A4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изучений темы 3.2</w:t>
            </w:r>
          </w:p>
        </w:tc>
        <w:tc>
          <w:tcPr>
            <w:tcW w:w="873" w:type="dxa"/>
          </w:tcPr>
          <w:p w14:paraId="2CD989E4" w14:textId="77777777" w:rsidR="00D27A47" w:rsidRPr="00612ED4" w:rsidRDefault="00792A72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23" w:type="dxa"/>
          </w:tcPr>
          <w:p w14:paraId="308BAE2B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3C79761" w14:textId="77777777" w:rsidTr="008A750A">
        <w:trPr>
          <w:trHeight w:val="348"/>
        </w:trPr>
        <w:tc>
          <w:tcPr>
            <w:tcW w:w="2722" w:type="dxa"/>
            <w:vMerge/>
          </w:tcPr>
          <w:p w14:paraId="5E1C5543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2" w:type="dxa"/>
            <w:gridSpan w:val="9"/>
            <w:vAlign w:val="bottom"/>
          </w:tcPr>
          <w:p w14:paraId="7FFFC9AC" w14:textId="77777777" w:rsidR="00D27A47" w:rsidRPr="00612ED4" w:rsidRDefault="00D27A47" w:rsidP="00D27A47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Самостоятельное решение задач линейного программирования</w:t>
            </w:r>
          </w:p>
          <w:p w14:paraId="12E8BFA0" w14:textId="77777777" w:rsidR="00D27A47" w:rsidRPr="00612ED4" w:rsidRDefault="00D27A47" w:rsidP="00D27A47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Разработка программы решения транспортной задачи на языке программирования высокого уровня</w:t>
            </w:r>
          </w:p>
          <w:p w14:paraId="060C2596" w14:textId="77777777" w:rsidR="00D27A47" w:rsidRPr="00612ED4" w:rsidRDefault="00D27A4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Изучение алгоритма двойственного симплексного метода</w:t>
            </w:r>
          </w:p>
        </w:tc>
        <w:tc>
          <w:tcPr>
            <w:tcW w:w="873" w:type="dxa"/>
          </w:tcPr>
          <w:p w14:paraId="1B0A9169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</w:tcPr>
          <w:p w14:paraId="7F79192C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7555073" w14:textId="77777777" w:rsidTr="00D27A47">
        <w:tc>
          <w:tcPr>
            <w:tcW w:w="2761" w:type="dxa"/>
            <w:gridSpan w:val="3"/>
          </w:tcPr>
          <w:p w14:paraId="7B0761BD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03" w:type="dxa"/>
            <w:gridSpan w:val="7"/>
          </w:tcPr>
          <w:p w14:paraId="653D9960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873" w:type="dxa"/>
          </w:tcPr>
          <w:p w14:paraId="0731F2B0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2237F240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6C757A79" w14:textId="77777777" w:rsidTr="00D27A47">
        <w:tc>
          <w:tcPr>
            <w:tcW w:w="2761" w:type="dxa"/>
            <w:gridSpan w:val="3"/>
            <w:vMerge w:val="restart"/>
          </w:tcPr>
          <w:p w14:paraId="7EFC2563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3.3 Задачи в условиях неопределенности</w:t>
            </w:r>
          </w:p>
        </w:tc>
        <w:tc>
          <w:tcPr>
            <w:tcW w:w="9803" w:type="dxa"/>
            <w:gridSpan w:val="7"/>
            <w:vAlign w:val="bottom"/>
          </w:tcPr>
          <w:p w14:paraId="2A335076" w14:textId="77777777" w:rsidR="00D27A47" w:rsidRPr="00612ED4" w:rsidRDefault="00D27A47" w:rsidP="00D27A4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Объем аудиторной нагрузки</w:t>
            </w:r>
          </w:p>
        </w:tc>
        <w:tc>
          <w:tcPr>
            <w:tcW w:w="873" w:type="dxa"/>
          </w:tcPr>
          <w:p w14:paraId="0DA27E56" w14:textId="5D15C906" w:rsidR="00D27A47" w:rsidRPr="00612ED4" w:rsidRDefault="004F5176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761AD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</w:tcPr>
          <w:p w14:paraId="2DD556F3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25E947AA" w14:textId="77777777" w:rsidTr="00D27A47">
        <w:tc>
          <w:tcPr>
            <w:tcW w:w="2761" w:type="dxa"/>
            <w:gridSpan w:val="3"/>
            <w:vMerge/>
          </w:tcPr>
          <w:p w14:paraId="71E857C2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</w:tcPr>
          <w:p w14:paraId="797BAB94" w14:textId="77777777" w:rsidR="00D27A47" w:rsidRPr="00612ED4" w:rsidRDefault="0091630E" w:rsidP="00D27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75" w:type="dxa"/>
            <w:gridSpan w:val="5"/>
            <w:vAlign w:val="bottom"/>
          </w:tcPr>
          <w:p w14:paraId="18724195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Основные понятия теории марковских процессов: случайный процесс, марковский процесс, мар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ковские цепи (стационарные, регулярные. поглощающие), поток событий, простейшие потоки, ве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 xml:space="preserve">роятность состояния, уравнения Колмогорова, финальные вероятности состояний. Схема гибели и размножения. Моделирование систем массового обслуживания. </w:t>
            </w:r>
          </w:p>
        </w:tc>
        <w:tc>
          <w:tcPr>
            <w:tcW w:w="873" w:type="dxa"/>
          </w:tcPr>
          <w:p w14:paraId="724AAB7F" w14:textId="503F9601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35A21415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F8815C5" w14:textId="77777777" w:rsidTr="00D27A47">
        <w:tc>
          <w:tcPr>
            <w:tcW w:w="2761" w:type="dxa"/>
            <w:gridSpan w:val="3"/>
            <w:vMerge/>
          </w:tcPr>
          <w:p w14:paraId="016F1D07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</w:tcPr>
          <w:p w14:paraId="1EB947F9" w14:textId="77777777" w:rsidR="00D27A47" w:rsidRPr="00612ED4" w:rsidRDefault="0091630E" w:rsidP="00D27A4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975" w:type="dxa"/>
            <w:gridSpan w:val="5"/>
            <w:vAlign w:val="bottom"/>
          </w:tcPr>
          <w:p w14:paraId="450AD84D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Простейшие си</w:t>
            </w:r>
            <w:r w:rsidR="002A573C">
              <w:rPr>
                <w:rFonts w:ascii="Times New Roman" w:hAnsi="Times New Roman"/>
                <w:color w:val="000000"/>
                <w:lang w:eastAsia="ru-RU" w:bidi="ru-RU"/>
              </w:rPr>
              <w:t>стемы массового обслуживания и и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х параметры Элементы теории очередей: детерминированная очередь, модель очереди, использующая марковскую цепь. Входящий поток обслуживания, распределение времени обслуживания, дисциплина очереди.</w:t>
            </w:r>
          </w:p>
        </w:tc>
        <w:tc>
          <w:tcPr>
            <w:tcW w:w="873" w:type="dxa"/>
          </w:tcPr>
          <w:p w14:paraId="4C18D3D5" w14:textId="326A79DC" w:rsidR="00D27A47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F836A0B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69BD0222" w14:textId="77777777" w:rsidTr="00D27A47">
        <w:tc>
          <w:tcPr>
            <w:tcW w:w="2761" w:type="dxa"/>
            <w:gridSpan w:val="3"/>
            <w:vMerge/>
          </w:tcPr>
          <w:p w14:paraId="42B7DE17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</w:tcPr>
          <w:p w14:paraId="22CFE2B0" w14:textId="77777777" w:rsidR="00D27A47" w:rsidRPr="00612ED4" w:rsidRDefault="0091630E" w:rsidP="00D27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975" w:type="dxa"/>
            <w:gridSpan w:val="5"/>
            <w:vAlign w:val="bottom"/>
          </w:tcPr>
          <w:p w14:paraId="1C38349C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Имитационное моделирование - идея и область применимости. Генерация случайных чисел. Метод Монте -Карло: его основная идея. Простейшие задачи, решаемые при помощи имитационного мо</w:t>
            </w: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делирования. □</w:t>
            </w:r>
          </w:p>
        </w:tc>
        <w:tc>
          <w:tcPr>
            <w:tcW w:w="873" w:type="dxa"/>
          </w:tcPr>
          <w:p w14:paraId="334700C4" w14:textId="39D1AA10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 w:val="restart"/>
          </w:tcPr>
          <w:p w14:paraId="45F52C9B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FFE1F12" w14:textId="77777777" w:rsidTr="00D27A47">
        <w:tc>
          <w:tcPr>
            <w:tcW w:w="2761" w:type="dxa"/>
            <w:gridSpan w:val="3"/>
            <w:vMerge/>
          </w:tcPr>
          <w:p w14:paraId="1307CBAA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</w:tcPr>
          <w:p w14:paraId="2D1CEF28" w14:textId="77777777" w:rsidR="00D27A47" w:rsidRDefault="0091630E" w:rsidP="00D27A4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975" w:type="dxa"/>
            <w:gridSpan w:val="5"/>
            <w:vAlign w:val="bottom"/>
          </w:tcPr>
          <w:p w14:paraId="4A0FA66D" w14:textId="77777777" w:rsidR="00D27A47" w:rsidRPr="00612ED4" w:rsidRDefault="00D27A47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Предмет и задачи теории игр. Основные теории игр: игра, игроки, партия, выигрыш, проигрыш, ход,  личные и случайные ходы, стратегические игры, стратегия, оптимальная стратегия.</w:t>
            </w:r>
            <w:r w:rsidR="004F5176">
              <w:rPr>
                <w:rFonts w:ascii="Times New Roman" w:hAnsi="Times New Roman"/>
                <w:color w:val="000000"/>
                <w:lang w:eastAsia="ru-RU" w:bidi="ru-RU"/>
              </w:rPr>
              <w:t xml:space="preserve"> Антагонистические матричные игры: чистые и смешанные стратегии. Методы решения конечных игр</w:t>
            </w:r>
          </w:p>
        </w:tc>
        <w:tc>
          <w:tcPr>
            <w:tcW w:w="873" w:type="dxa"/>
          </w:tcPr>
          <w:p w14:paraId="557075B8" w14:textId="3B760A0B" w:rsidR="00D27A47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5660F0AE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7917484" w14:textId="77777777" w:rsidTr="00D27A47">
        <w:tc>
          <w:tcPr>
            <w:tcW w:w="2761" w:type="dxa"/>
            <w:gridSpan w:val="3"/>
            <w:vMerge/>
          </w:tcPr>
          <w:p w14:paraId="32FAE9E7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03" w:type="dxa"/>
            <w:gridSpan w:val="7"/>
          </w:tcPr>
          <w:p w14:paraId="5EEC2021" w14:textId="77777777" w:rsidR="00D27A47" w:rsidRPr="00612ED4" w:rsidRDefault="00D27A47" w:rsidP="00D27A4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Практические занятия</w:t>
            </w:r>
          </w:p>
        </w:tc>
        <w:tc>
          <w:tcPr>
            <w:tcW w:w="873" w:type="dxa"/>
          </w:tcPr>
          <w:p w14:paraId="23996A55" w14:textId="77777777" w:rsidR="00D27A47" w:rsidRPr="00612ED4" w:rsidRDefault="004F5176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23" w:type="dxa"/>
            <w:vMerge/>
          </w:tcPr>
          <w:p w14:paraId="4F90F846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94690BE" w14:textId="77777777" w:rsidTr="00D27A47">
        <w:tc>
          <w:tcPr>
            <w:tcW w:w="2761" w:type="dxa"/>
            <w:gridSpan w:val="3"/>
            <w:vMerge/>
          </w:tcPr>
          <w:p w14:paraId="722FB2AF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</w:tcPr>
          <w:p w14:paraId="2AE6CF66" w14:textId="77777777" w:rsidR="00D27A47" w:rsidRPr="00612ED4" w:rsidRDefault="00CB4771" w:rsidP="00D27A47">
            <w:pPr>
              <w:jc w:val="center"/>
              <w:rPr>
                <w:rFonts w:ascii="Times New Roman" w:hAnsi="Times New Roman"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 w:bidi="ru-RU"/>
              </w:rPr>
              <w:t>1.</w:t>
            </w:r>
          </w:p>
        </w:tc>
        <w:tc>
          <w:tcPr>
            <w:tcW w:w="8975" w:type="dxa"/>
            <w:gridSpan w:val="5"/>
            <w:vAlign w:val="bottom"/>
          </w:tcPr>
          <w:p w14:paraId="73AF3E37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Определение финальных вероятностей событий для технического устройства с помощью формул гибели и размножения</w:t>
            </w:r>
          </w:p>
        </w:tc>
        <w:tc>
          <w:tcPr>
            <w:tcW w:w="873" w:type="dxa"/>
          </w:tcPr>
          <w:p w14:paraId="24F2ACBB" w14:textId="3A6C26DB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0CD95961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221312F" w14:textId="77777777" w:rsidTr="00D27A47">
        <w:tc>
          <w:tcPr>
            <w:tcW w:w="2761" w:type="dxa"/>
            <w:gridSpan w:val="3"/>
            <w:vMerge/>
          </w:tcPr>
          <w:p w14:paraId="732B8CD5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  <w:vAlign w:val="bottom"/>
          </w:tcPr>
          <w:p w14:paraId="68C6AFFA" w14:textId="77777777" w:rsidR="00D27A47" w:rsidRPr="00612ED4" w:rsidRDefault="00CB4771" w:rsidP="00D27A47">
            <w:pPr>
              <w:jc w:val="center"/>
              <w:rPr>
                <w:rFonts w:ascii="Times New Roman" w:hAnsi="Times New Roman"/>
                <w:i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 w:bidi="ru-RU"/>
              </w:rPr>
              <w:t>2.</w:t>
            </w:r>
          </w:p>
        </w:tc>
        <w:tc>
          <w:tcPr>
            <w:tcW w:w="8975" w:type="dxa"/>
            <w:gridSpan w:val="5"/>
            <w:vAlign w:val="bottom"/>
          </w:tcPr>
          <w:p w14:paraId="2959F98A" w14:textId="77777777" w:rsidR="00D27A47" w:rsidRPr="00612ED4" w:rsidRDefault="00D27A47" w:rsidP="00D27A47">
            <w:pPr>
              <w:rPr>
                <w:rFonts w:ascii="Times New Roman" w:hAnsi="Times New Roman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Построение алгоритма решения простейших задач методом имитационного моделирования</w:t>
            </w:r>
          </w:p>
        </w:tc>
        <w:tc>
          <w:tcPr>
            <w:tcW w:w="873" w:type="dxa"/>
          </w:tcPr>
          <w:p w14:paraId="7BC6F64D" w14:textId="621B77BF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1AE3D9A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7FBD12B" w14:textId="77777777" w:rsidTr="00D27A47">
        <w:tc>
          <w:tcPr>
            <w:tcW w:w="2761" w:type="dxa"/>
            <w:gridSpan w:val="3"/>
            <w:vMerge/>
          </w:tcPr>
          <w:p w14:paraId="3E68B24A" w14:textId="77777777" w:rsidR="00CB4771" w:rsidRPr="00612ED4" w:rsidRDefault="00CB4771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  <w:gridSpan w:val="2"/>
            <w:vAlign w:val="bottom"/>
          </w:tcPr>
          <w:p w14:paraId="518C8F08" w14:textId="77777777" w:rsidR="00CB4771" w:rsidRPr="00612ED4" w:rsidRDefault="00CB4771" w:rsidP="00D27A47">
            <w:pPr>
              <w:jc w:val="center"/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8975" w:type="dxa"/>
            <w:gridSpan w:val="5"/>
            <w:vAlign w:val="bottom"/>
          </w:tcPr>
          <w:p w14:paraId="1858110E" w14:textId="77777777" w:rsidR="00CB4771" w:rsidRPr="00612ED4" w:rsidRDefault="00CB4771" w:rsidP="00D27A47">
            <w:pPr>
              <w:rPr>
                <w:rFonts w:ascii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lang w:eastAsia="ru-RU" w:bidi="ru-RU"/>
              </w:rPr>
              <w:t>Решение матричной игры</w:t>
            </w:r>
          </w:p>
        </w:tc>
        <w:tc>
          <w:tcPr>
            <w:tcW w:w="873" w:type="dxa"/>
          </w:tcPr>
          <w:p w14:paraId="05931630" w14:textId="52CDD292" w:rsidR="00CB4771" w:rsidRDefault="00CB4771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76C6E994" w14:textId="77777777" w:rsidR="00CB4771" w:rsidRPr="00612ED4" w:rsidRDefault="00CB4771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0A06F637" w14:textId="77777777" w:rsidTr="00D27A47">
        <w:tc>
          <w:tcPr>
            <w:tcW w:w="2761" w:type="dxa"/>
            <w:gridSpan w:val="3"/>
            <w:vMerge/>
          </w:tcPr>
          <w:p w14:paraId="229448F2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03" w:type="dxa"/>
            <w:gridSpan w:val="7"/>
            <w:vAlign w:val="bottom"/>
          </w:tcPr>
          <w:p w14:paraId="2DBF3C17" w14:textId="77777777" w:rsidR="00D27A47" w:rsidRPr="00612ED4" w:rsidRDefault="00D27A47" w:rsidP="00D27A47">
            <w:pPr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  <w:color w:val="000000"/>
                <w:lang w:eastAsia="ru-RU" w:bidi="ru-RU"/>
              </w:rPr>
              <w:t>Самостоятельная работа при изучении темы 3.3</w:t>
            </w:r>
          </w:p>
        </w:tc>
        <w:tc>
          <w:tcPr>
            <w:tcW w:w="873" w:type="dxa"/>
          </w:tcPr>
          <w:p w14:paraId="1C70FF78" w14:textId="77777777" w:rsidR="00D27A47" w:rsidRPr="00612ED4" w:rsidRDefault="00792A72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23" w:type="dxa"/>
            <w:vMerge/>
          </w:tcPr>
          <w:p w14:paraId="3605728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0C9009C" w14:textId="77777777" w:rsidTr="00D27A47">
        <w:tc>
          <w:tcPr>
            <w:tcW w:w="2761" w:type="dxa"/>
            <w:gridSpan w:val="3"/>
            <w:vMerge/>
          </w:tcPr>
          <w:p w14:paraId="482061AA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03" w:type="dxa"/>
            <w:gridSpan w:val="7"/>
            <w:vAlign w:val="bottom"/>
          </w:tcPr>
          <w:p w14:paraId="1D4F8DC1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Выполнение конспектов по теме «Состояния технического устройства».</w:t>
            </w:r>
          </w:p>
          <w:p w14:paraId="0FFDD42C" w14:textId="77777777" w:rsidR="00D27A47" w:rsidRPr="00612ED4" w:rsidRDefault="00D27A47" w:rsidP="00D27A47">
            <w:pPr>
              <w:pStyle w:val="ac"/>
              <w:shd w:val="clear" w:color="auto" w:fill="auto"/>
              <w:ind w:right="180"/>
              <w:jc w:val="both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Выполнение конспектов по теме: «Многоканальная система массового обслуживания с ограниченной очере</w:t>
            </w:r>
            <w:r w:rsidRPr="00612ED4">
              <w:rPr>
                <w:color w:val="000000"/>
                <w:sz w:val="22"/>
                <w:szCs w:val="22"/>
                <w:lang w:eastAsia="ru-RU" w:bidi="ru-RU"/>
              </w:rPr>
              <w:softHyphen/>
              <w:t>дью».</w:t>
            </w:r>
          </w:p>
          <w:p w14:paraId="17C15229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Простейшие системы массового обслуживания и их характеристики.</w:t>
            </w:r>
          </w:p>
          <w:p w14:paraId="6E79AEE1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Вычисление времени обслуживания в различных моделях очередей.</w:t>
            </w:r>
          </w:p>
          <w:p w14:paraId="4D36F296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Оценка входящего потока обслуживания.</w:t>
            </w:r>
          </w:p>
          <w:p w14:paraId="50054047" w14:textId="77777777" w:rsidR="00D27A47" w:rsidRPr="00612ED4" w:rsidRDefault="00D27A47" w:rsidP="00D27A47">
            <w:pPr>
              <w:rPr>
                <w:rFonts w:ascii="Times New Roman" w:hAnsi="Times New Roman"/>
                <w:b/>
                <w:color w:val="000000"/>
                <w:lang w:eastAsia="ru-RU" w:bidi="ru-RU"/>
              </w:rPr>
            </w:pPr>
            <w:r w:rsidRPr="00612ED4">
              <w:rPr>
                <w:rFonts w:ascii="Times New Roman" w:hAnsi="Times New Roman"/>
                <w:color w:val="000000"/>
                <w:lang w:eastAsia="ru-RU" w:bidi="ru-RU"/>
              </w:rPr>
              <w:t>Определение характеристик системы массового обслуживания с неограниченной очередью.</w:t>
            </w:r>
          </w:p>
        </w:tc>
        <w:tc>
          <w:tcPr>
            <w:tcW w:w="873" w:type="dxa"/>
          </w:tcPr>
          <w:p w14:paraId="747FD12F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vMerge/>
          </w:tcPr>
          <w:p w14:paraId="6688FFC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652ECBF" w14:textId="77777777" w:rsidTr="00D27A47">
        <w:tc>
          <w:tcPr>
            <w:tcW w:w="12564" w:type="dxa"/>
            <w:gridSpan w:val="10"/>
          </w:tcPr>
          <w:p w14:paraId="2A29248F" w14:textId="77777777" w:rsidR="00D27A47" w:rsidRPr="00612ED4" w:rsidRDefault="00D27A47" w:rsidP="00792A72">
            <w:pPr>
              <w:pStyle w:val="ac"/>
              <w:shd w:val="clear" w:color="auto" w:fill="auto"/>
              <w:tabs>
                <w:tab w:val="left" w:pos="4415"/>
              </w:tabs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lastRenderedPageBreak/>
              <w:t xml:space="preserve">Итого 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по МДК 02.03 48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часов: из </w:t>
            </w:r>
            <w:r w:rsidR="00792A72">
              <w:rPr>
                <w:b/>
                <w:color w:val="000000"/>
                <w:sz w:val="22"/>
                <w:szCs w:val="22"/>
                <w:lang w:eastAsia="ru-RU" w:bidi="ru-RU"/>
              </w:rPr>
              <w:t>них -3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2 теоретических занятии, 10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часов практических занятий</w:t>
            </w: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, </w:t>
            </w:r>
            <w:r w:rsidR="00792A72">
              <w:rPr>
                <w:b/>
                <w:color w:val="000000"/>
                <w:sz w:val="22"/>
                <w:szCs w:val="22"/>
                <w:lang w:eastAsia="ru-RU" w:bidi="ru-RU"/>
              </w:rPr>
              <w:t>4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 xml:space="preserve"> часов самостоятельной ра</w:t>
            </w: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softHyphen/>
              <w:t>боты</w:t>
            </w:r>
          </w:p>
        </w:tc>
        <w:tc>
          <w:tcPr>
            <w:tcW w:w="873" w:type="dxa"/>
          </w:tcPr>
          <w:p w14:paraId="076C4B2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608C02C3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87C5077" w14:textId="77777777" w:rsidTr="00D27A47">
        <w:tc>
          <w:tcPr>
            <w:tcW w:w="12564" w:type="dxa"/>
            <w:gridSpan w:val="10"/>
            <w:vAlign w:val="bottom"/>
          </w:tcPr>
          <w:p w14:paraId="66514988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000000"/>
                <w:sz w:val="22"/>
                <w:szCs w:val="22"/>
                <w:lang w:eastAsia="ru-RU" w:bidi="ru-RU"/>
              </w:rPr>
              <w:t>Производственная практика</w:t>
            </w:r>
          </w:p>
        </w:tc>
        <w:tc>
          <w:tcPr>
            <w:tcW w:w="873" w:type="dxa"/>
          </w:tcPr>
          <w:p w14:paraId="577EC0D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34B90186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3A6CAF6" w14:textId="77777777" w:rsidTr="00D27A47">
        <w:tc>
          <w:tcPr>
            <w:tcW w:w="12564" w:type="dxa"/>
            <w:gridSpan w:val="10"/>
            <w:vAlign w:val="bottom"/>
          </w:tcPr>
          <w:p w14:paraId="1427B675" w14:textId="77777777" w:rsidR="00D27A47" w:rsidRPr="00612ED4" w:rsidRDefault="00D27A47" w:rsidP="00D27A47">
            <w:pPr>
              <w:pStyle w:val="ac"/>
              <w:shd w:val="clear" w:color="auto" w:fill="auto"/>
              <w:rPr>
                <w:b/>
                <w:sz w:val="22"/>
                <w:szCs w:val="22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Содержание практики:</w:t>
            </w:r>
          </w:p>
          <w:p w14:paraId="528F5615" w14:textId="77777777" w:rsidR="00D27A47" w:rsidRDefault="00D27A47" w:rsidP="00D27A47">
            <w:pPr>
              <w:pStyle w:val="ac"/>
              <w:shd w:val="clear" w:color="auto" w:fill="auto"/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Разработка и анализ требований к программной системе. Проведение пред проектных исследований</w:t>
            </w:r>
          </w:p>
        </w:tc>
        <w:tc>
          <w:tcPr>
            <w:tcW w:w="873" w:type="dxa"/>
          </w:tcPr>
          <w:p w14:paraId="5FE64A94" w14:textId="77777777" w:rsidR="00D27A47" w:rsidRPr="00612ED4" w:rsidRDefault="00D27A47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792A7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23" w:type="dxa"/>
          </w:tcPr>
          <w:p w14:paraId="20C7FFA3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166F2A9F" w14:textId="77777777" w:rsidTr="00D27A47">
        <w:tc>
          <w:tcPr>
            <w:tcW w:w="12564" w:type="dxa"/>
            <w:gridSpan w:val="10"/>
            <w:vAlign w:val="bottom"/>
          </w:tcPr>
          <w:p w14:paraId="20C5026E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 xml:space="preserve">Вводный инструктаж по технике безопасности </w:t>
            </w:r>
          </w:p>
          <w:p w14:paraId="40FAFF3E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Изучение методов проектирования программных продуктов</w:t>
            </w:r>
          </w:p>
          <w:p w14:paraId="781EB9B9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Выбор задачи по обработке информации на компьютере для индивидуального задания</w:t>
            </w:r>
          </w:p>
          <w:p w14:paraId="4DC7E3FE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Разработка постановки задачи:</w:t>
            </w:r>
          </w:p>
          <w:p w14:paraId="088275CC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-Разработка инфологической и датологической модели и их описание.</w:t>
            </w:r>
          </w:p>
          <w:p w14:paraId="0FEDC384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входной информации</w:t>
            </w:r>
          </w:p>
          <w:p w14:paraId="2F725F78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Разработка и описание форм выходных документов </w:t>
            </w:r>
          </w:p>
          <w:p w14:paraId="51C54121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выходной информации</w:t>
            </w:r>
          </w:p>
          <w:p w14:paraId="17607438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-Организация и описание структуры диалога (интерфейс пользователя)</w:t>
            </w:r>
          </w:p>
          <w:p w14:paraId="6A574B07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Описание меню, компонентов с указанием их назначения </w:t>
            </w:r>
          </w:p>
          <w:p w14:paraId="31E63EB5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алгоритма</w:t>
            </w:r>
          </w:p>
          <w:p w14:paraId="6900868F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-Построение структурной схемы работы системы.</w:t>
            </w:r>
          </w:p>
          <w:p w14:paraId="54370FDD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Разработка постановки задачи:</w:t>
            </w:r>
          </w:p>
          <w:p w14:paraId="5F686B0C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-Разработка инфологической и датологической модели и их описание.</w:t>
            </w:r>
          </w:p>
          <w:p w14:paraId="43DF9C6D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входной информации</w:t>
            </w:r>
          </w:p>
          <w:p w14:paraId="7480DF1B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Разработка и описание форм выходных документов </w:t>
            </w:r>
          </w:p>
          <w:p w14:paraId="0EFC0307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выходной информации</w:t>
            </w:r>
          </w:p>
          <w:p w14:paraId="750CCC87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-Организация и описание структуры диалога (интерфейс пользователя)</w:t>
            </w:r>
          </w:p>
          <w:p w14:paraId="070F3E99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Описание меню, компонентов с указанием их назначения </w:t>
            </w:r>
          </w:p>
          <w:p w14:paraId="6EE12841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алгоритма</w:t>
            </w:r>
          </w:p>
          <w:p w14:paraId="4ED23A0D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-Построение структурной схемы работы системы.</w:t>
            </w:r>
          </w:p>
          <w:p w14:paraId="7209E90D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Разработка постановки задачи:</w:t>
            </w:r>
          </w:p>
          <w:p w14:paraId="013E79E2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-Разработка инфологической и датологической модели и их описание.</w:t>
            </w:r>
          </w:p>
          <w:p w14:paraId="54D684C7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входной информации</w:t>
            </w:r>
          </w:p>
          <w:p w14:paraId="44B0B08B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Разработка и описание форм выходных документов </w:t>
            </w:r>
          </w:p>
          <w:p w14:paraId="4971992A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характеристик выходной информации</w:t>
            </w:r>
          </w:p>
          <w:p w14:paraId="260DC3D7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-Организация и описание структуры диалога (интерфейс пользователя)</w:t>
            </w:r>
          </w:p>
          <w:p w14:paraId="791ED1F0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 xml:space="preserve">- Описание меню, компонентов с указанием их назначения </w:t>
            </w:r>
          </w:p>
          <w:p w14:paraId="2E68E54A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- Описание алгоритма</w:t>
            </w:r>
          </w:p>
          <w:p w14:paraId="09312087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-Построение структурной схемы работы системы.</w:t>
            </w:r>
          </w:p>
          <w:p w14:paraId="3CB989F3" w14:textId="77777777" w:rsidR="00D27A47" w:rsidRPr="00D27A47" w:rsidRDefault="00D27A47" w:rsidP="00D27A47">
            <w:pPr>
              <w:rPr>
                <w:rFonts w:ascii="Times New Roman" w:hAnsi="Times New Roman"/>
              </w:rPr>
            </w:pPr>
            <w:r w:rsidRPr="00D27A47">
              <w:rPr>
                <w:rFonts w:ascii="Times New Roman" w:hAnsi="Times New Roman"/>
              </w:rPr>
              <w:t>Описание алгоритма</w:t>
            </w:r>
          </w:p>
          <w:p w14:paraId="34EDFDE1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lastRenderedPageBreak/>
              <w:t>-Построение структурной схемы работы системы.</w:t>
            </w:r>
          </w:p>
          <w:p w14:paraId="293168F9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Разработка экранных форм входных документов.</w:t>
            </w:r>
          </w:p>
          <w:p w14:paraId="6794CFD4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Разработка эскизов (если нет типовых) и макетов печати выходных форм документов</w:t>
            </w:r>
          </w:p>
          <w:p w14:paraId="52F5DAC5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 xml:space="preserve">Построение диаграммы функционирования системы, используя методологию </w:t>
            </w:r>
            <w:r w:rsidRPr="00D27A47">
              <w:rPr>
                <w:sz w:val="22"/>
                <w:szCs w:val="22"/>
                <w:lang w:val="en-US"/>
              </w:rPr>
              <w:t>SADT</w:t>
            </w:r>
            <w:r w:rsidRPr="00D27A47">
              <w:rPr>
                <w:sz w:val="22"/>
                <w:szCs w:val="22"/>
              </w:rPr>
              <w:t>.</w:t>
            </w:r>
          </w:p>
          <w:p w14:paraId="3CD6A0D7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sz w:val="22"/>
                <w:szCs w:val="22"/>
              </w:rPr>
            </w:pPr>
            <w:r w:rsidRPr="00D27A47">
              <w:rPr>
                <w:sz w:val="22"/>
                <w:szCs w:val="22"/>
              </w:rPr>
              <w:t>Проектирование схемы базы данных</w:t>
            </w:r>
          </w:p>
          <w:p w14:paraId="10E539D1" w14:textId="77777777" w:rsidR="00D27A47" w:rsidRPr="00D27A47" w:rsidRDefault="00D27A47" w:rsidP="00D27A47">
            <w:pPr>
              <w:pStyle w:val="ac"/>
              <w:shd w:val="clear" w:color="auto" w:fill="auto"/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D27A47">
              <w:rPr>
                <w:sz w:val="22"/>
                <w:szCs w:val="22"/>
              </w:rPr>
              <w:t>Проектирование интерфейса пользователя</w:t>
            </w:r>
          </w:p>
        </w:tc>
        <w:tc>
          <w:tcPr>
            <w:tcW w:w="873" w:type="dxa"/>
          </w:tcPr>
          <w:p w14:paraId="44E7B502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0817DC6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7B94E12E" w14:textId="77777777" w:rsidTr="00D27A47">
        <w:tc>
          <w:tcPr>
            <w:tcW w:w="12564" w:type="dxa"/>
            <w:gridSpan w:val="10"/>
            <w:vAlign w:val="bottom"/>
          </w:tcPr>
          <w:p w14:paraId="41C2C903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Учебная практика</w:t>
            </w:r>
          </w:p>
        </w:tc>
        <w:tc>
          <w:tcPr>
            <w:tcW w:w="873" w:type="dxa"/>
          </w:tcPr>
          <w:p w14:paraId="68A65B3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123" w:type="dxa"/>
          </w:tcPr>
          <w:p w14:paraId="51065918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33751A65" w14:textId="77777777" w:rsidTr="00D27A47">
        <w:tc>
          <w:tcPr>
            <w:tcW w:w="12564" w:type="dxa"/>
            <w:gridSpan w:val="10"/>
          </w:tcPr>
          <w:p w14:paraId="198F9E65" w14:textId="77777777" w:rsidR="00D27A47" w:rsidRPr="00612ED4" w:rsidRDefault="00D27A47" w:rsidP="00D27A47">
            <w:pPr>
              <w:pStyle w:val="ac"/>
              <w:shd w:val="clear" w:color="auto" w:fill="auto"/>
              <w:rPr>
                <w:b/>
                <w:sz w:val="22"/>
                <w:szCs w:val="22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Содержание учебной практики:</w:t>
            </w:r>
          </w:p>
          <w:p w14:paraId="35BC45C2" w14:textId="77777777" w:rsidR="00D27A47" w:rsidRPr="00612ED4" w:rsidRDefault="00D27A47" w:rsidP="00D27A47">
            <w:pPr>
              <w:pStyle w:val="ac"/>
              <w:shd w:val="clear" w:color="auto" w:fill="auto"/>
              <w:jc w:val="both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Разработка и анализ требований к программной системе. Проведение пред проектных исследований</w:t>
            </w:r>
          </w:p>
        </w:tc>
        <w:tc>
          <w:tcPr>
            <w:tcW w:w="873" w:type="dxa"/>
          </w:tcPr>
          <w:p w14:paraId="12CCFEBE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</w:tcPr>
          <w:p w14:paraId="5D557BA4" w14:textId="77777777" w:rsidR="00D27A47" w:rsidRPr="00612ED4" w:rsidRDefault="00D27A47" w:rsidP="00D27A4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5A96C997" w14:textId="77777777" w:rsidTr="00D27A47">
        <w:tc>
          <w:tcPr>
            <w:tcW w:w="2768" w:type="dxa"/>
            <w:gridSpan w:val="4"/>
          </w:tcPr>
          <w:p w14:paraId="2E826A09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96" w:type="dxa"/>
            <w:gridSpan w:val="6"/>
          </w:tcPr>
          <w:p w14:paraId="5C2AB0D6" w14:textId="77777777" w:rsidR="004B5C96" w:rsidRPr="00612ED4" w:rsidRDefault="004B5C96" w:rsidP="00A81F94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 xml:space="preserve">Содержание учебного материала, лабораторные работы и практические занятия, самостоятельная работа обучающихся, </w:t>
            </w:r>
            <w:r w:rsidR="00A81F94">
              <w:rPr>
                <w:rFonts w:ascii="Times New Roman" w:hAnsi="Times New Roman"/>
                <w:b/>
              </w:rPr>
              <w:t>кур</w:t>
            </w:r>
            <w:r w:rsidRPr="00612ED4">
              <w:rPr>
                <w:rFonts w:ascii="Times New Roman" w:hAnsi="Times New Roman"/>
                <w:b/>
              </w:rPr>
              <w:t>совая работа (проект)</w:t>
            </w:r>
          </w:p>
        </w:tc>
        <w:tc>
          <w:tcPr>
            <w:tcW w:w="873" w:type="dxa"/>
          </w:tcPr>
          <w:p w14:paraId="6CCEEC36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123" w:type="dxa"/>
          </w:tcPr>
          <w:p w14:paraId="5948D81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  <w:r w:rsidRPr="00612ED4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77F46" w:rsidRPr="00612ED4" w14:paraId="7E7123E3" w14:textId="77777777" w:rsidTr="00D27A47">
        <w:trPr>
          <w:trHeight w:val="2777"/>
        </w:trPr>
        <w:tc>
          <w:tcPr>
            <w:tcW w:w="12564" w:type="dxa"/>
            <w:gridSpan w:val="10"/>
          </w:tcPr>
          <w:p w14:paraId="65C07A86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Разработка технического задания</w:t>
            </w:r>
          </w:p>
          <w:p w14:paraId="24294A43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Выработка требований к программному обеспечению и программному модулю.</w:t>
            </w:r>
          </w:p>
          <w:p w14:paraId="5F12AF2D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Проектирование ПО для решения прикладных задач</w:t>
            </w:r>
          </w:p>
          <w:p w14:paraId="6AD72C15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Построение структуры программного продукта.</w:t>
            </w:r>
          </w:p>
          <w:p w14:paraId="5BC3208E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Кодирование программного обеспечения</w:t>
            </w:r>
          </w:p>
          <w:p w14:paraId="67C4DC66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Тестирование и сопровождение программного обеспечения</w:t>
            </w:r>
          </w:p>
          <w:p w14:paraId="064815B7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Проведение структурного тестирования алгоритма</w:t>
            </w:r>
          </w:p>
          <w:p w14:paraId="1675CD19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Проведение функционального тестирования готового программного продукта</w:t>
            </w:r>
          </w:p>
          <w:p w14:paraId="4049F3BA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Проведение оценочного тестирования готового программного продукта</w:t>
            </w:r>
          </w:p>
          <w:p w14:paraId="7017F086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Отладка программного обеспечения</w:t>
            </w:r>
          </w:p>
          <w:p w14:paraId="6173293B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Комплексное тестирование и отладка программного обеспечения</w:t>
            </w:r>
          </w:p>
          <w:p w14:paraId="1A01B3A6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Подбор контрольных данных для проведения тестирования программного продукта по определенному сценарию:</w:t>
            </w:r>
          </w:p>
          <w:p w14:paraId="4E559A68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Выполнение адаптации программного продукта к условиям функционирования</w:t>
            </w:r>
          </w:p>
          <w:p w14:paraId="45115CFA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Коллективная разработка программного обеспечения</w:t>
            </w:r>
          </w:p>
          <w:p w14:paraId="4628AA74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Ведение проектной и технической документации с использованием графических языков спецификаций</w:t>
            </w:r>
          </w:p>
          <w:p w14:paraId="211FF07F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Разработка и оформление технической документации</w:t>
            </w:r>
          </w:p>
          <w:p w14:paraId="6159EF22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Составление описания на программный продукт</w:t>
            </w:r>
          </w:p>
          <w:p w14:paraId="5237D1A1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Составление справочного руководства на программный продукт</w:t>
            </w:r>
          </w:p>
          <w:p w14:paraId="4271E501" w14:textId="77777777" w:rsidR="004B5C96" w:rsidRPr="00612ED4" w:rsidRDefault="004B5C96" w:rsidP="004B5C96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Составление руководства пользователя</w:t>
            </w:r>
          </w:p>
          <w:p w14:paraId="266B3733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Составление руководства программиста</w:t>
            </w:r>
          </w:p>
          <w:p w14:paraId="7A315F37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Сертификация и лицензирование программного продукта.</w:t>
            </w:r>
          </w:p>
          <w:p w14:paraId="531EA9F4" w14:textId="77777777" w:rsidR="004B5C96" w:rsidRPr="00612ED4" w:rsidRDefault="004B5C96" w:rsidP="004B5C96">
            <w:pPr>
              <w:pStyle w:val="ac"/>
              <w:shd w:val="clear" w:color="auto" w:fill="auto"/>
              <w:rPr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t>Администрирование программного обеспечения.</w:t>
            </w:r>
          </w:p>
          <w:p w14:paraId="5A6AE1E9" w14:textId="77777777" w:rsidR="004B5C96" w:rsidRPr="00612ED4" w:rsidRDefault="004B5C96" w:rsidP="004B5C96">
            <w:pPr>
              <w:pStyle w:val="ac"/>
              <w:shd w:val="clear" w:color="auto" w:fill="auto"/>
              <w:rPr>
                <w:sz w:val="22"/>
                <w:szCs w:val="22"/>
              </w:rPr>
            </w:pPr>
            <w:r w:rsidRPr="00612ED4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Администрирование информационной системы.</w:t>
            </w:r>
          </w:p>
          <w:p w14:paraId="5169938A" w14:textId="77777777" w:rsidR="004B5C96" w:rsidRPr="00612ED4" w:rsidRDefault="004B5C96" w:rsidP="004B5C96">
            <w:pPr>
              <w:rPr>
                <w:rFonts w:ascii="Times New Roman" w:hAnsi="Times New Roman"/>
              </w:rPr>
            </w:pPr>
          </w:p>
        </w:tc>
        <w:tc>
          <w:tcPr>
            <w:tcW w:w="873" w:type="dxa"/>
          </w:tcPr>
          <w:p w14:paraId="5A4E048D" w14:textId="77777777" w:rsidR="004B5C96" w:rsidRPr="00612ED4" w:rsidRDefault="00D27A47" w:rsidP="004B5C9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72</w:t>
            </w:r>
          </w:p>
        </w:tc>
        <w:tc>
          <w:tcPr>
            <w:tcW w:w="1123" w:type="dxa"/>
          </w:tcPr>
          <w:p w14:paraId="7E1172E1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F46" w:rsidRPr="00612ED4" w14:paraId="4BE19523" w14:textId="77777777" w:rsidTr="00D27A47">
        <w:trPr>
          <w:trHeight w:val="348"/>
        </w:trPr>
        <w:tc>
          <w:tcPr>
            <w:tcW w:w="12564" w:type="dxa"/>
            <w:gridSpan w:val="10"/>
          </w:tcPr>
          <w:p w14:paraId="557AA8EF" w14:textId="77777777" w:rsidR="004B5C96" w:rsidRPr="00612ED4" w:rsidRDefault="004B5C96" w:rsidP="004B5C96">
            <w:pPr>
              <w:pStyle w:val="ac"/>
              <w:shd w:val="clear" w:color="auto" w:fill="auto"/>
              <w:rPr>
                <w:b/>
                <w:color w:val="000000"/>
                <w:sz w:val="22"/>
                <w:szCs w:val="22"/>
                <w:lang w:eastAsia="ru-RU" w:bidi="ru-RU"/>
              </w:rPr>
            </w:pPr>
            <w:r w:rsidRPr="00612ED4">
              <w:rPr>
                <w:b/>
                <w:color w:val="000000"/>
                <w:sz w:val="22"/>
                <w:szCs w:val="22"/>
                <w:lang w:eastAsia="ru-RU" w:bidi="ru-RU"/>
              </w:rPr>
              <w:t>Всего максимальной нагрузки</w:t>
            </w:r>
          </w:p>
        </w:tc>
        <w:tc>
          <w:tcPr>
            <w:tcW w:w="873" w:type="dxa"/>
          </w:tcPr>
          <w:p w14:paraId="5DAFC133" w14:textId="7E093C8C" w:rsidR="004B5C96" w:rsidRPr="00612ED4" w:rsidRDefault="00D27A47" w:rsidP="00792A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7C270C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23" w:type="dxa"/>
          </w:tcPr>
          <w:p w14:paraId="3A939C57" w14:textId="77777777" w:rsidR="004B5C96" w:rsidRPr="00612ED4" w:rsidRDefault="004B5C96" w:rsidP="004B5C9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8235042" w14:textId="77777777" w:rsidR="004B5C96" w:rsidRDefault="004B5C96" w:rsidP="0097196B">
      <w:pPr>
        <w:rPr>
          <w:rFonts w:ascii="Times New Roman" w:hAnsi="Times New Roman"/>
        </w:rPr>
      </w:pPr>
    </w:p>
    <w:p w14:paraId="6DCAC712" w14:textId="77777777" w:rsidR="00A51511" w:rsidRDefault="00A51511" w:rsidP="0097196B">
      <w:pPr>
        <w:rPr>
          <w:rFonts w:ascii="Times New Roman" w:hAnsi="Times New Roman"/>
        </w:rPr>
      </w:pPr>
    </w:p>
    <w:p w14:paraId="1743E83D" w14:textId="77777777" w:rsidR="00A51511" w:rsidRDefault="00A51511" w:rsidP="0097196B">
      <w:pPr>
        <w:rPr>
          <w:rFonts w:ascii="Times New Roman" w:hAnsi="Times New Roman"/>
        </w:rPr>
      </w:pPr>
    </w:p>
    <w:p w14:paraId="233138D0" w14:textId="77777777" w:rsidR="00A51511" w:rsidRDefault="00A51511" w:rsidP="0097196B">
      <w:pPr>
        <w:rPr>
          <w:rFonts w:ascii="Times New Roman" w:hAnsi="Times New Roman"/>
        </w:rPr>
      </w:pPr>
    </w:p>
    <w:p w14:paraId="325D566F" w14:textId="77777777" w:rsidR="00A51511" w:rsidRDefault="00A51511" w:rsidP="0097196B">
      <w:pPr>
        <w:rPr>
          <w:rFonts w:ascii="Times New Roman" w:hAnsi="Times New Roman"/>
        </w:rPr>
      </w:pPr>
    </w:p>
    <w:p w14:paraId="41C9B61E" w14:textId="77777777" w:rsidR="00A51511" w:rsidRDefault="00A51511" w:rsidP="0097196B">
      <w:pPr>
        <w:rPr>
          <w:rFonts w:ascii="Times New Roman" w:hAnsi="Times New Roman"/>
        </w:rPr>
        <w:sectPr w:rsidR="00A51511" w:rsidSect="00384D4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25C75E9" w14:textId="77777777" w:rsidR="00A51511" w:rsidRPr="00146730" w:rsidRDefault="00A51511" w:rsidP="00146730">
      <w:pPr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BD0978">
        <w:rPr>
          <w:rFonts w:ascii="Times New Roman" w:hAnsi="Times New Roman"/>
          <w:b/>
          <w:i/>
          <w:sz w:val="24"/>
          <w:szCs w:val="24"/>
        </w:rPr>
        <w:lastRenderedPageBreak/>
        <w:t>3</w:t>
      </w:r>
      <w:r w:rsidRPr="00146730">
        <w:rPr>
          <w:rFonts w:ascii="Times New Roman" w:hAnsi="Times New Roman"/>
          <w:b/>
          <w:i/>
          <w:sz w:val="24"/>
          <w:szCs w:val="24"/>
        </w:rPr>
        <w:t xml:space="preserve">.УСЛОВИЯ РЕАЛИЗАЦИИ ПРОФЕССИОНАЛЬНОГО МОДУЛЯ </w:t>
      </w:r>
      <w:r w:rsidRPr="00146730">
        <w:rPr>
          <w:rFonts w:ascii="Times New Roman" w:hAnsi="Times New Roman"/>
          <w:b/>
          <w:i/>
          <w:sz w:val="24"/>
          <w:szCs w:val="24"/>
          <w:u w:val="single"/>
        </w:rPr>
        <w:t>«ПМ.О2.Осуществлениние интеграции программных модулей»</w:t>
      </w:r>
    </w:p>
    <w:p w14:paraId="602463C1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6730">
        <w:rPr>
          <w:rFonts w:ascii="Times New Roman" w:hAnsi="Times New Roman"/>
          <w:b/>
          <w:sz w:val="24"/>
          <w:szCs w:val="24"/>
        </w:rPr>
        <w:t>3.1 Для реализации программных профессионального модуля должны быть предусмотрены следующие специальные посещения:</w:t>
      </w:r>
    </w:p>
    <w:p w14:paraId="6F13C38B" w14:textId="77777777" w:rsidR="00A51511" w:rsidRPr="00146730" w:rsidRDefault="00A51511" w:rsidP="00146730">
      <w:pPr>
        <w:pStyle w:val="6"/>
        <w:shd w:val="clear" w:color="auto" w:fill="auto"/>
        <w:tabs>
          <w:tab w:val="left" w:pos="731"/>
        </w:tabs>
        <w:spacing w:before="0" w:after="0" w:line="360" w:lineRule="auto"/>
        <w:ind w:firstLine="567"/>
        <w:jc w:val="both"/>
        <w:rPr>
          <w:sz w:val="24"/>
          <w:szCs w:val="24"/>
        </w:rPr>
      </w:pPr>
      <w:r w:rsidRPr="00146730">
        <w:rPr>
          <w:sz w:val="24"/>
          <w:szCs w:val="24"/>
        </w:rPr>
        <w:t>Лаборатория «Программного обеспечения и сопровождения компьютерных систем»:</w:t>
      </w:r>
    </w:p>
    <w:p w14:paraId="6441A2EE" w14:textId="77777777" w:rsidR="00A51511" w:rsidRPr="00146730" w:rsidRDefault="00A51511" w:rsidP="00146730">
      <w:pPr>
        <w:pStyle w:val="6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360" w:lineRule="auto"/>
        <w:ind w:left="567" w:hanging="567"/>
        <w:jc w:val="both"/>
        <w:rPr>
          <w:sz w:val="24"/>
          <w:szCs w:val="24"/>
        </w:rPr>
      </w:pPr>
      <w:r w:rsidRPr="00146730">
        <w:rPr>
          <w:rStyle w:val="0pt"/>
          <w:sz w:val="24"/>
          <w:szCs w:val="24"/>
        </w:rPr>
        <w:t xml:space="preserve">Автоматизированные рабочие места на 12-15 обучающихся (процессор не ниже </w:t>
      </w:r>
      <w:r w:rsidRPr="00146730">
        <w:rPr>
          <w:rStyle w:val="0pt"/>
          <w:sz w:val="24"/>
          <w:szCs w:val="24"/>
          <w:lang w:val="en-US"/>
        </w:rPr>
        <w:t>Corei</w:t>
      </w:r>
      <w:r w:rsidRPr="00146730">
        <w:rPr>
          <w:rStyle w:val="0pt"/>
          <w:sz w:val="24"/>
          <w:szCs w:val="24"/>
        </w:rPr>
        <w:t>3, оперативная память объемом не менее 4 Гб;) или аналоги;</w:t>
      </w:r>
    </w:p>
    <w:p w14:paraId="451472FB" w14:textId="77777777" w:rsidR="00A51511" w:rsidRPr="00146730" w:rsidRDefault="00A51511" w:rsidP="00146730">
      <w:pPr>
        <w:pStyle w:val="6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360" w:lineRule="auto"/>
        <w:ind w:left="567" w:hanging="567"/>
        <w:jc w:val="both"/>
        <w:rPr>
          <w:sz w:val="24"/>
          <w:szCs w:val="24"/>
        </w:rPr>
      </w:pPr>
      <w:r w:rsidRPr="00146730">
        <w:rPr>
          <w:rStyle w:val="0pt"/>
          <w:sz w:val="24"/>
          <w:szCs w:val="24"/>
        </w:rPr>
        <w:t xml:space="preserve">Автоматизированное рабочее место преподавателя (процессор не ниже </w:t>
      </w:r>
      <w:r w:rsidRPr="00146730">
        <w:rPr>
          <w:rStyle w:val="0pt"/>
          <w:sz w:val="24"/>
          <w:szCs w:val="24"/>
          <w:lang w:val="en-US"/>
        </w:rPr>
        <w:t>Corei</w:t>
      </w:r>
      <w:r w:rsidRPr="00146730">
        <w:rPr>
          <w:rStyle w:val="0pt"/>
          <w:sz w:val="24"/>
          <w:szCs w:val="24"/>
        </w:rPr>
        <w:t>3, оперативная память объемом не менее 4 Гб;)или аналоги;</w:t>
      </w:r>
    </w:p>
    <w:p w14:paraId="3C8BDDF3" w14:textId="77777777" w:rsidR="00A51511" w:rsidRPr="00146730" w:rsidRDefault="00A51511" w:rsidP="00146730">
      <w:pPr>
        <w:pStyle w:val="6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360" w:lineRule="auto"/>
        <w:ind w:left="567" w:hanging="567"/>
        <w:jc w:val="both"/>
        <w:rPr>
          <w:sz w:val="24"/>
          <w:szCs w:val="24"/>
        </w:rPr>
      </w:pPr>
      <w:r w:rsidRPr="00146730">
        <w:rPr>
          <w:rStyle w:val="0pt"/>
          <w:sz w:val="24"/>
          <w:szCs w:val="24"/>
        </w:rPr>
        <w:t>Проектор и экран;</w:t>
      </w:r>
    </w:p>
    <w:p w14:paraId="5CCE9A27" w14:textId="77777777" w:rsidR="00A51511" w:rsidRPr="00146730" w:rsidRDefault="00A51511" w:rsidP="00146730">
      <w:pPr>
        <w:pStyle w:val="6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360" w:lineRule="auto"/>
        <w:ind w:left="567" w:hanging="567"/>
        <w:jc w:val="both"/>
        <w:rPr>
          <w:rStyle w:val="0pt"/>
          <w:color w:val="auto"/>
          <w:spacing w:val="1"/>
          <w:sz w:val="24"/>
          <w:szCs w:val="24"/>
          <w:shd w:val="clear" w:color="auto" w:fill="auto"/>
        </w:rPr>
      </w:pPr>
      <w:r w:rsidRPr="00146730">
        <w:rPr>
          <w:rStyle w:val="0pt"/>
          <w:sz w:val="24"/>
          <w:szCs w:val="24"/>
        </w:rPr>
        <w:t>Маркерная доска;</w:t>
      </w:r>
    </w:p>
    <w:p w14:paraId="7CFCB310" w14:textId="77777777" w:rsidR="00A51511" w:rsidRPr="00146730" w:rsidRDefault="00A51511" w:rsidP="00146730">
      <w:pPr>
        <w:pStyle w:val="6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360" w:lineRule="auto"/>
        <w:ind w:left="567" w:hanging="567"/>
        <w:jc w:val="both"/>
        <w:rPr>
          <w:rStyle w:val="0pt"/>
          <w:rFonts w:eastAsia="Calibri"/>
          <w:sz w:val="24"/>
          <w:szCs w:val="24"/>
        </w:rPr>
      </w:pPr>
      <w:r w:rsidRPr="00146730">
        <w:rPr>
          <w:rStyle w:val="0pt"/>
          <w:rFonts w:eastAsia="Calibri"/>
          <w:sz w:val="24"/>
          <w:szCs w:val="24"/>
        </w:rPr>
        <w:t>Программное обеспечение общего и профессионального назначения</w:t>
      </w:r>
      <w:r w:rsidR="002A573C">
        <w:rPr>
          <w:rStyle w:val="0pt"/>
          <w:rFonts w:eastAsia="Calibri"/>
          <w:sz w:val="24"/>
          <w:szCs w:val="24"/>
        </w:rPr>
        <w:t>.</w:t>
      </w:r>
    </w:p>
    <w:p w14:paraId="056E7868" w14:textId="77777777" w:rsidR="00146730" w:rsidRPr="00146730" w:rsidRDefault="00146730" w:rsidP="00146730">
      <w:pPr>
        <w:pStyle w:val="6"/>
        <w:shd w:val="clear" w:color="auto" w:fill="auto"/>
        <w:spacing w:before="0" w:after="0" w:line="360" w:lineRule="auto"/>
        <w:ind w:firstLine="567"/>
        <w:jc w:val="both"/>
        <w:rPr>
          <w:sz w:val="24"/>
          <w:szCs w:val="24"/>
        </w:rPr>
      </w:pPr>
      <w:r w:rsidRPr="00146730">
        <w:rPr>
          <w:rStyle w:val="0pt"/>
          <w:sz w:val="24"/>
          <w:szCs w:val="24"/>
        </w:rPr>
        <w:t>Учебная практика реализуется в мастерских профессиональной образовательной ор</w:t>
      </w:r>
      <w:r w:rsidRPr="00146730">
        <w:rPr>
          <w:rStyle w:val="0pt"/>
          <w:sz w:val="24"/>
          <w:szCs w:val="24"/>
        </w:rPr>
        <w:softHyphen/>
        <w:t>ганизации и требует наличия оборудования, инструментов, расходных материалов, обес</w:t>
      </w:r>
      <w:r w:rsidRPr="00146730">
        <w:rPr>
          <w:rStyle w:val="0pt"/>
          <w:sz w:val="24"/>
          <w:szCs w:val="24"/>
        </w:rPr>
        <w:softHyphen/>
        <w:t>печивающих выполнение всех видов работ, определенных содержанием программ про</w:t>
      </w:r>
      <w:r w:rsidRPr="00146730">
        <w:rPr>
          <w:rStyle w:val="0pt"/>
          <w:sz w:val="24"/>
          <w:szCs w:val="24"/>
        </w:rPr>
        <w:softHyphen/>
        <w:t>фессиональных модулей в соответствии с выбранной траекторией, в том числе оборудо</w:t>
      </w:r>
      <w:r w:rsidRPr="00146730">
        <w:rPr>
          <w:rStyle w:val="0pt"/>
          <w:sz w:val="24"/>
          <w:szCs w:val="24"/>
        </w:rPr>
        <w:softHyphen/>
        <w:t xml:space="preserve">вания и инструментов, используемых при проведении чемпионатов </w:t>
      </w:r>
      <w:r w:rsidRPr="00146730">
        <w:rPr>
          <w:rStyle w:val="0pt"/>
          <w:sz w:val="24"/>
          <w:szCs w:val="24"/>
          <w:lang w:val="en-US"/>
        </w:rPr>
        <w:t>WorldSkills</w:t>
      </w:r>
      <w:r w:rsidRPr="00146730">
        <w:rPr>
          <w:rStyle w:val="0pt"/>
          <w:sz w:val="24"/>
          <w:szCs w:val="24"/>
        </w:rPr>
        <w:t xml:space="preserve"> и указан</w:t>
      </w:r>
      <w:r w:rsidRPr="00146730">
        <w:rPr>
          <w:rStyle w:val="0pt"/>
          <w:sz w:val="24"/>
          <w:szCs w:val="24"/>
        </w:rPr>
        <w:softHyphen/>
        <w:t xml:space="preserve">ных в инфраструктурных листах конкурсной документации </w:t>
      </w:r>
      <w:r w:rsidRPr="00146730">
        <w:rPr>
          <w:rStyle w:val="0pt"/>
          <w:sz w:val="24"/>
          <w:szCs w:val="24"/>
          <w:lang w:val="en-US"/>
        </w:rPr>
        <w:t>WorldSkills</w:t>
      </w:r>
      <w:r w:rsidRPr="00146730">
        <w:rPr>
          <w:rStyle w:val="0pt"/>
          <w:sz w:val="24"/>
          <w:szCs w:val="24"/>
        </w:rPr>
        <w:t xml:space="preserve"> по компетенции «Веб-дизайн 17 </w:t>
      </w:r>
      <w:r w:rsidRPr="00146730">
        <w:rPr>
          <w:rStyle w:val="0pt"/>
          <w:sz w:val="24"/>
          <w:szCs w:val="24"/>
          <w:lang w:val="en-US"/>
        </w:rPr>
        <w:t>WebDesign</w:t>
      </w:r>
      <w:r w:rsidRPr="00146730">
        <w:rPr>
          <w:rStyle w:val="0pt"/>
          <w:sz w:val="24"/>
          <w:szCs w:val="24"/>
        </w:rPr>
        <w:t xml:space="preserve">» и «Программные решения для бизнеса 09 </w:t>
      </w:r>
      <w:r w:rsidRPr="00146730">
        <w:rPr>
          <w:rStyle w:val="0pt"/>
          <w:sz w:val="24"/>
          <w:szCs w:val="24"/>
          <w:lang w:val="en-US"/>
        </w:rPr>
        <w:t>IT</w:t>
      </w:r>
      <w:r w:rsidR="00A81F94">
        <w:rPr>
          <w:rStyle w:val="0pt"/>
          <w:sz w:val="24"/>
          <w:szCs w:val="24"/>
        </w:rPr>
        <w:t xml:space="preserve"> </w:t>
      </w:r>
      <w:r w:rsidRPr="00146730">
        <w:rPr>
          <w:rStyle w:val="0pt"/>
          <w:sz w:val="24"/>
          <w:szCs w:val="24"/>
          <w:lang w:val="en-US"/>
        </w:rPr>
        <w:t>Software</w:t>
      </w:r>
      <w:r w:rsidR="00A81F94">
        <w:rPr>
          <w:rStyle w:val="0pt"/>
          <w:sz w:val="24"/>
          <w:szCs w:val="24"/>
        </w:rPr>
        <w:t xml:space="preserve"> </w:t>
      </w:r>
      <w:r w:rsidRPr="00146730">
        <w:rPr>
          <w:rStyle w:val="0pt"/>
          <w:sz w:val="24"/>
          <w:szCs w:val="24"/>
          <w:lang w:val="en-US"/>
        </w:rPr>
        <w:t>Solutions</w:t>
      </w:r>
      <w:r w:rsidR="00A81F94">
        <w:rPr>
          <w:rStyle w:val="0pt"/>
          <w:sz w:val="24"/>
          <w:szCs w:val="24"/>
        </w:rPr>
        <w:t xml:space="preserve"> </w:t>
      </w:r>
      <w:r w:rsidRPr="00146730">
        <w:rPr>
          <w:rStyle w:val="0pt"/>
          <w:sz w:val="24"/>
          <w:szCs w:val="24"/>
          <w:lang w:val="en-US"/>
        </w:rPr>
        <w:t>for</w:t>
      </w:r>
      <w:r w:rsidR="00A81F94">
        <w:rPr>
          <w:rStyle w:val="0pt"/>
          <w:sz w:val="24"/>
          <w:szCs w:val="24"/>
        </w:rPr>
        <w:t xml:space="preserve"> </w:t>
      </w:r>
      <w:r w:rsidRPr="00146730">
        <w:rPr>
          <w:rStyle w:val="0pt"/>
          <w:sz w:val="24"/>
          <w:szCs w:val="24"/>
          <w:lang w:val="en-US"/>
        </w:rPr>
        <w:t>Business</w:t>
      </w:r>
      <w:r w:rsidRPr="00146730">
        <w:rPr>
          <w:rStyle w:val="0pt"/>
          <w:sz w:val="24"/>
          <w:szCs w:val="24"/>
        </w:rPr>
        <w:t>» (или их аналогов)</w:t>
      </w:r>
      <w:r w:rsidRPr="00146730">
        <w:rPr>
          <w:rStyle w:val="0pt0"/>
          <w:sz w:val="24"/>
          <w:szCs w:val="24"/>
        </w:rPr>
        <w:t>.</w:t>
      </w:r>
    </w:p>
    <w:p w14:paraId="7A0DF08A" w14:textId="77777777" w:rsidR="00146730" w:rsidRPr="00146730" w:rsidRDefault="00146730" w:rsidP="00146730">
      <w:pPr>
        <w:pStyle w:val="6"/>
        <w:shd w:val="clear" w:color="auto" w:fill="auto"/>
        <w:spacing w:before="0" w:after="0" w:line="360" w:lineRule="auto"/>
        <w:ind w:firstLine="567"/>
        <w:jc w:val="both"/>
        <w:rPr>
          <w:sz w:val="24"/>
          <w:szCs w:val="24"/>
        </w:rPr>
      </w:pPr>
      <w:r w:rsidRPr="00146730">
        <w:rPr>
          <w:rStyle w:val="0pt"/>
          <w:sz w:val="24"/>
          <w:szCs w:val="24"/>
        </w:rPr>
        <w:t>Оборудование предприятий и технологическое оснащение рабочих мест производст</w:t>
      </w:r>
      <w:r w:rsidRPr="00146730">
        <w:rPr>
          <w:rStyle w:val="0pt"/>
          <w:sz w:val="24"/>
          <w:szCs w:val="24"/>
        </w:rPr>
        <w:softHyphen/>
        <w:t>венной практики должно соответствовать содержанию деятельности и давать возмож</w:t>
      </w:r>
      <w:r w:rsidRPr="00146730">
        <w:rPr>
          <w:rStyle w:val="0pt"/>
          <w:sz w:val="24"/>
          <w:szCs w:val="24"/>
        </w:rPr>
        <w:softHyphen/>
        <w:t>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</w:t>
      </w:r>
      <w:r w:rsidRPr="00146730">
        <w:rPr>
          <w:rStyle w:val="0pt"/>
          <w:sz w:val="24"/>
          <w:szCs w:val="24"/>
        </w:rPr>
        <w:softHyphen/>
        <w:t>нологий, материалов и оборудования.</w:t>
      </w:r>
    </w:p>
    <w:p w14:paraId="03D1D845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6730">
        <w:rPr>
          <w:rFonts w:ascii="Times New Roman" w:hAnsi="Times New Roman"/>
          <w:b/>
          <w:sz w:val="24"/>
          <w:szCs w:val="24"/>
        </w:rPr>
        <w:t xml:space="preserve">3.2 Информационное обеспечение реализации программы </w:t>
      </w:r>
    </w:p>
    <w:p w14:paraId="2462858B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6730">
        <w:rPr>
          <w:rFonts w:ascii="Times New Roman" w:hAnsi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печатный и/или электронные образовательные и информационные ресурсы, рекомендуемые для использования в образовательном процессе.</w:t>
      </w:r>
    </w:p>
    <w:p w14:paraId="72A9DAFE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6730">
        <w:rPr>
          <w:rFonts w:ascii="Times New Roman" w:hAnsi="Times New Roman"/>
          <w:b/>
          <w:sz w:val="24"/>
          <w:szCs w:val="24"/>
        </w:rPr>
        <w:t xml:space="preserve">3.2.1. Печатные изделия </w:t>
      </w:r>
    </w:p>
    <w:p w14:paraId="794336A2" w14:textId="4FBDC12A" w:rsidR="00A51511" w:rsidRPr="002A573C" w:rsidRDefault="00A51511" w:rsidP="0065387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573C">
        <w:rPr>
          <w:rFonts w:ascii="Times New Roman" w:hAnsi="Times New Roman"/>
          <w:sz w:val="24"/>
          <w:szCs w:val="24"/>
        </w:rPr>
        <w:t>Рудаков А.</w:t>
      </w:r>
      <w:r w:rsidR="00C56E5A" w:rsidRPr="002A573C">
        <w:rPr>
          <w:rFonts w:ascii="Times New Roman" w:hAnsi="Times New Roman"/>
          <w:sz w:val="24"/>
          <w:szCs w:val="24"/>
        </w:rPr>
        <w:t>В.</w:t>
      </w:r>
      <w:r w:rsidRPr="002A573C">
        <w:rPr>
          <w:rFonts w:ascii="Times New Roman" w:hAnsi="Times New Roman"/>
          <w:sz w:val="24"/>
          <w:szCs w:val="24"/>
        </w:rPr>
        <w:t xml:space="preserve"> Технология разработки программных продуктов: ученик. Изд.</w:t>
      </w:r>
      <w:r w:rsidRPr="002A573C">
        <w:rPr>
          <w:rFonts w:ascii="Times New Roman" w:hAnsi="Times New Roman"/>
          <w:sz w:val="24"/>
          <w:szCs w:val="24"/>
          <w:lang w:val="en-US"/>
        </w:rPr>
        <w:t>Academia</w:t>
      </w:r>
      <w:r w:rsidRPr="002A573C">
        <w:rPr>
          <w:rFonts w:ascii="Times New Roman" w:hAnsi="Times New Roman"/>
          <w:sz w:val="24"/>
          <w:szCs w:val="24"/>
        </w:rPr>
        <w:t>. Среднее профессионального образование. 20</w:t>
      </w:r>
      <w:r w:rsidR="00B96983">
        <w:rPr>
          <w:rFonts w:ascii="Times New Roman" w:hAnsi="Times New Roman"/>
          <w:sz w:val="24"/>
          <w:szCs w:val="24"/>
        </w:rPr>
        <w:t>23</w:t>
      </w:r>
      <w:r w:rsidRPr="002A573C">
        <w:rPr>
          <w:rFonts w:ascii="Times New Roman" w:hAnsi="Times New Roman"/>
          <w:sz w:val="24"/>
          <w:szCs w:val="24"/>
        </w:rPr>
        <w:t>г.208стр.</w:t>
      </w:r>
    </w:p>
    <w:p w14:paraId="2293E881" w14:textId="68B02F81" w:rsidR="00C56E5A" w:rsidRPr="002A573C" w:rsidRDefault="00C56E5A" w:rsidP="0065387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A573C">
        <w:rPr>
          <w:rFonts w:ascii="Times New Roman" w:hAnsi="Times New Roman"/>
          <w:sz w:val="24"/>
          <w:szCs w:val="24"/>
        </w:rPr>
        <w:t>Липаев В.В. Тестирование компонентов и комплексов программ. Учебник. – М.: СИНТЕГ, 20</w:t>
      </w:r>
      <w:r w:rsidR="00B96983">
        <w:rPr>
          <w:rFonts w:ascii="Times New Roman" w:hAnsi="Times New Roman"/>
          <w:sz w:val="24"/>
          <w:szCs w:val="24"/>
        </w:rPr>
        <w:t>22</w:t>
      </w:r>
      <w:r w:rsidRPr="002A573C">
        <w:rPr>
          <w:rFonts w:ascii="Times New Roman" w:hAnsi="Times New Roman"/>
          <w:sz w:val="24"/>
          <w:szCs w:val="24"/>
        </w:rPr>
        <w:t>.-400с.</w:t>
      </w:r>
    </w:p>
    <w:p w14:paraId="1F4B55E3" w14:textId="351FDC10" w:rsidR="002A573C" w:rsidRPr="002A573C" w:rsidRDefault="002A573C" w:rsidP="0065387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Звонарев С.В. Основы математического моделирования: учебное пособие – Екатеринбург: Изд-во Урал ун-та, 20</w:t>
      </w:r>
      <w:r w:rsidR="00B96983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-112с.</w:t>
      </w:r>
    </w:p>
    <w:p w14:paraId="282AA1B5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6730">
        <w:rPr>
          <w:rFonts w:ascii="Times New Roman" w:hAnsi="Times New Roman"/>
          <w:b/>
          <w:sz w:val="24"/>
          <w:szCs w:val="24"/>
        </w:rPr>
        <w:t xml:space="preserve">3.2.2 Электронные издания(электронные ресурсы)  </w:t>
      </w:r>
    </w:p>
    <w:p w14:paraId="068A7818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6730">
        <w:rPr>
          <w:rFonts w:ascii="Times New Roman" w:hAnsi="Times New Roman"/>
          <w:sz w:val="24"/>
          <w:szCs w:val="24"/>
        </w:rPr>
        <w:t>1.От модели объектов- к модели классов. Единое окно доступа к образовательным ресурсам.</w:t>
      </w:r>
      <w:hyperlink r:id="rId8" w:history="1"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http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://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real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.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tepkom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.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ru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/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Real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_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OM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-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CM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_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A</w:t>
        </w:r>
        <w:r w:rsidRPr="00146730">
          <w:rPr>
            <w:rStyle w:val="ad"/>
            <w:rFonts w:ascii="Times New Roman" w:hAnsi="Times New Roman"/>
            <w:sz w:val="24"/>
            <w:szCs w:val="24"/>
          </w:rPr>
          <w:t>.</w:t>
        </w:r>
        <w:r w:rsidRPr="00146730">
          <w:rPr>
            <w:rStyle w:val="ad"/>
            <w:rFonts w:ascii="Times New Roman" w:hAnsi="Times New Roman"/>
            <w:sz w:val="24"/>
            <w:szCs w:val="24"/>
            <w:lang w:val="en-US"/>
          </w:rPr>
          <w:t>asp</w:t>
        </w:r>
      </w:hyperlink>
    </w:p>
    <w:p w14:paraId="092DF44F" w14:textId="77777777" w:rsidR="00A51511" w:rsidRPr="00146730" w:rsidRDefault="00A51511" w:rsidP="00146730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46730">
        <w:rPr>
          <w:rFonts w:ascii="Times New Roman" w:hAnsi="Times New Roman"/>
          <w:b/>
          <w:sz w:val="24"/>
          <w:szCs w:val="24"/>
        </w:rPr>
        <w:t>3.2.3. Дополнительные источники</w:t>
      </w:r>
      <w:r w:rsidR="00A81F94">
        <w:rPr>
          <w:rFonts w:ascii="Times New Roman" w:hAnsi="Times New Roman"/>
          <w:b/>
          <w:sz w:val="24"/>
          <w:szCs w:val="24"/>
        </w:rPr>
        <w:t xml:space="preserve"> </w:t>
      </w:r>
    </w:p>
    <w:p w14:paraId="43022808" w14:textId="48832F06" w:rsidR="00A51511" w:rsidRDefault="00A51511" w:rsidP="00A81F94">
      <w:pPr>
        <w:pStyle w:val="a4"/>
        <w:numPr>
          <w:ilvl w:val="0"/>
          <w:numId w:val="7"/>
        </w:numPr>
        <w:spacing w:after="0" w:line="36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65387B">
        <w:rPr>
          <w:rFonts w:ascii="Times New Roman" w:hAnsi="Times New Roman"/>
          <w:sz w:val="24"/>
          <w:szCs w:val="24"/>
        </w:rPr>
        <w:t>Гагарина, Л. Г. Технология разработки программного обеспечения: учеб. пособие /Л.Г. Гагарина, Е.В. Кокорева, Б.Д. Виснадул; Под ред. Л.Г. Гагариной-М.:ФОРУМ:ИН-ФРА-М,</w:t>
      </w:r>
      <w:r w:rsidR="00A81F94">
        <w:rPr>
          <w:rFonts w:ascii="Times New Roman" w:hAnsi="Times New Roman"/>
          <w:sz w:val="24"/>
          <w:szCs w:val="24"/>
        </w:rPr>
        <w:t xml:space="preserve"> </w:t>
      </w:r>
      <w:r w:rsidRPr="0065387B">
        <w:rPr>
          <w:rFonts w:ascii="Times New Roman" w:hAnsi="Times New Roman"/>
          <w:sz w:val="24"/>
          <w:szCs w:val="24"/>
        </w:rPr>
        <w:t>20</w:t>
      </w:r>
      <w:r w:rsidR="00B96983">
        <w:rPr>
          <w:rFonts w:ascii="Times New Roman" w:hAnsi="Times New Roman"/>
          <w:sz w:val="24"/>
          <w:szCs w:val="24"/>
        </w:rPr>
        <w:t>22</w:t>
      </w:r>
      <w:r w:rsidRPr="0065387B">
        <w:rPr>
          <w:rFonts w:ascii="Times New Roman" w:hAnsi="Times New Roman"/>
          <w:sz w:val="24"/>
          <w:szCs w:val="24"/>
        </w:rPr>
        <w:t>.-400с.</w:t>
      </w:r>
    </w:p>
    <w:p w14:paraId="44C690A0" w14:textId="64DC21BD" w:rsidR="0065387B" w:rsidRPr="0065387B" w:rsidRDefault="0065387B" w:rsidP="00A81F94">
      <w:pPr>
        <w:pStyle w:val="a4"/>
        <w:numPr>
          <w:ilvl w:val="0"/>
          <w:numId w:val="7"/>
        </w:numPr>
        <w:spacing w:after="0" w:line="360" w:lineRule="auto"/>
        <w:ind w:left="1077" w:hanging="357"/>
        <w:jc w:val="both"/>
        <w:rPr>
          <w:rFonts w:ascii="Times New Roman" w:hAnsi="Times New Roman"/>
          <w:bCs/>
          <w:sz w:val="24"/>
          <w:szCs w:val="24"/>
        </w:rPr>
      </w:pPr>
      <w:r w:rsidRPr="0065387B">
        <w:rPr>
          <w:rFonts w:ascii="Times New Roman" w:hAnsi="Times New Roman"/>
          <w:bCs/>
          <w:sz w:val="24"/>
          <w:szCs w:val="24"/>
        </w:rPr>
        <w:t>Разработка, внедрение и адаптация программного обеспечения отраслевой направленности: Учебное пособие. / Федорова Г.Н. - М.:КУРС, НИЦ ИНФРА-М, 20</w:t>
      </w:r>
      <w:r w:rsidR="00B96983">
        <w:rPr>
          <w:rFonts w:ascii="Times New Roman" w:hAnsi="Times New Roman"/>
          <w:bCs/>
          <w:sz w:val="24"/>
          <w:szCs w:val="24"/>
        </w:rPr>
        <w:t>22</w:t>
      </w:r>
      <w:r w:rsidRPr="0065387B">
        <w:rPr>
          <w:rFonts w:ascii="Times New Roman" w:hAnsi="Times New Roman"/>
          <w:bCs/>
          <w:sz w:val="24"/>
          <w:szCs w:val="24"/>
        </w:rPr>
        <w:t>. - 336 с.: 60x90 1/16. - (Среднее профессиональное образование) (Переплёт 7БЦ) ISBN 978-5-906818-41-6 – ЭБС «Знаниум»</w:t>
      </w:r>
    </w:p>
    <w:p w14:paraId="10A71C2D" w14:textId="39EA9A41" w:rsidR="00A81F94" w:rsidRPr="00A81F94" w:rsidRDefault="00A81F94" w:rsidP="00A81F94">
      <w:pPr>
        <w:pStyle w:val="af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077" w:hanging="357"/>
        <w:jc w:val="both"/>
        <w:rPr>
          <w:color w:val="000000" w:themeColor="text1"/>
        </w:rPr>
      </w:pPr>
      <w:r w:rsidRPr="00A81F94">
        <w:rPr>
          <w:iCs/>
          <w:color w:val="242424"/>
        </w:rPr>
        <w:t>Зелковец М., Шоу А., Гэннон Дж.</w:t>
      </w:r>
      <w:r w:rsidRPr="00A81F94">
        <w:rPr>
          <w:color w:val="242424"/>
        </w:rPr>
        <w:t> Принципы разработки програ</w:t>
      </w:r>
      <w:r>
        <w:rPr>
          <w:color w:val="242424"/>
        </w:rPr>
        <w:t>ммного обеспечения. М.: Мир, 20</w:t>
      </w:r>
      <w:r w:rsidR="00B96983">
        <w:rPr>
          <w:color w:val="242424"/>
        </w:rPr>
        <w:t>20</w:t>
      </w:r>
      <w:r w:rsidRPr="00A81F94">
        <w:rPr>
          <w:color w:val="242424"/>
        </w:rPr>
        <w:t>. С. 65—71.</w:t>
      </w:r>
    </w:p>
    <w:p w14:paraId="75F099D9" w14:textId="05C8F0E1" w:rsidR="00A81F94" w:rsidRPr="00A81F94" w:rsidRDefault="00A81F94" w:rsidP="00A81F94">
      <w:pPr>
        <w:pStyle w:val="af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077" w:hanging="357"/>
        <w:jc w:val="both"/>
        <w:rPr>
          <w:color w:val="000000" w:themeColor="text1"/>
        </w:rPr>
      </w:pPr>
      <w:r w:rsidRPr="00A81F94">
        <w:rPr>
          <w:iCs/>
          <w:color w:val="242424"/>
        </w:rPr>
        <w:t>Дал У, Дейкстра Э., Хоор К.</w:t>
      </w:r>
      <w:r w:rsidRPr="00A81F94">
        <w:rPr>
          <w:color w:val="242424"/>
        </w:rPr>
        <w:t> Структурно</w:t>
      </w:r>
      <w:r>
        <w:rPr>
          <w:color w:val="242424"/>
        </w:rPr>
        <w:t>е программирование. М.: Мир, 20</w:t>
      </w:r>
      <w:r w:rsidR="00B96983">
        <w:rPr>
          <w:color w:val="242424"/>
        </w:rPr>
        <w:t>20</w:t>
      </w:r>
      <w:r w:rsidRPr="00A81F94">
        <w:rPr>
          <w:color w:val="242424"/>
        </w:rPr>
        <w:t>. С. 7-19.</w:t>
      </w:r>
    </w:p>
    <w:p w14:paraId="2A4B202E" w14:textId="77777777" w:rsidR="0065387B" w:rsidRPr="00A81F94" w:rsidRDefault="0065387B" w:rsidP="00A81F94">
      <w:pPr>
        <w:pStyle w:val="a4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1F1E526A" w14:textId="77777777" w:rsidR="00D27A47" w:rsidRDefault="00D27A47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94C6DD8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41EE04B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F8F7B82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E81F108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08B2B2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ABC3AFD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30046F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726C801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D39240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9E6A74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866CFBE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B3C5934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5370E0A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C2249B6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7287CF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6D0EEFC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86D0AC5" w14:textId="77777777" w:rsidR="00146730" w:rsidRDefault="00146730" w:rsidP="0014673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A42FD82" w14:textId="77777777" w:rsidR="00A51511" w:rsidRPr="00D27A47" w:rsidRDefault="00A51511" w:rsidP="00A51511">
      <w:pPr>
        <w:rPr>
          <w:rFonts w:ascii="Times New Roman" w:hAnsi="Times New Roman"/>
          <w:b/>
          <w:i/>
          <w:sz w:val="24"/>
          <w:szCs w:val="24"/>
        </w:rPr>
      </w:pPr>
      <w:r w:rsidRPr="00D27A47">
        <w:rPr>
          <w:rFonts w:ascii="Times New Roman" w:hAnsi="Times New Roman"/>
          <w:b/>
          <w:i/>
          <w:sz w:val="24"/>
          <w:szCs w:val="24"/>
        </w:rPr>
        <w:t>4.КОНТРОЛЬ И ОЦЕНКА РЕЗУЛЬТАТОВ ОСВОЕНИЯ ПРОФЕССИОНАЛЬНОГО МОДУЛЯ (ПО РАЗДЕЛАМ)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3404"/>
        <w:gridCol w:w="3115"/>
        <w:gridCol w:w="3404"/>
      </w:tblGrid>
      <w:tr w:rsidR="00A51511" w:rsidRPr="00BD0978" w14:paraId="0B7D4126" w14:textId="77777777" w:rsidTr="00411FE9">
        <w:tc>
          <w:tcPr>
            <w:tcW w:w="3404" w:type="dxa"/>
          </w:tcPr>
          <w:p w14:paraId="77044B2D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 модуля</w:t>
            </w:r>
          </w:p>
        </w:tc>
        <w:tc>
          <w:tcPr>
            <w:tcW w:w="3115" w:type="dxa"/>
          </w:tcPr>
          <w:p w14:paraId="7AC4ED5D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 xml:space="preserve">Критерий оценок </w:t>
            </w:r>
          </w:p>
        </w:tc>
        <w:tc>
          <w:tcPr>
            <w:tcW w:w="3404" w:type="dxa"/>
          </w:tcPr>
          <w:p w14:paraId="6FD2F7E7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 xml:space="preserve">Методы оценок </w:t>
            </w:r>
          </w:p>
        </w:tc>
      </w:tr>
      <w:tr w:rsidR="00A51511" w:rsidRPr="00BD0978" w14:paraId="272AEC13" w14:textId="77777777" w:rsidTr="00411FE9">
        <w:tc>
          <w:tcPr>
            <w:tcW w:w="9923" w:type="dxa"/>
            <w:gridSpan w:val="3"/>
          </w:tcPr>
          <w:p w14:paraId="5F38F564" w14:textId="77777777" w:rsidR="00A51511" w:rsidRPr="00BD0978" w:rsidRDefault="00A51511" w:rsidP="00D27A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0978">
              <w:rPr>
                <w:rFonts w:ascii="Times New Roman" w:hAnsi="Times New Roman"/>
                <w:b/>
                <w:sz w:val="24"/>
                <w:szCs w:val="24"/>
              </w:rPr>
              <w:t xml:space="preserve">Раздел1. Разработка программного обеспечения </w:t>
            </w:r>
          </w:p>
        </w:tc>
      </w:tr>
      <w:tr w:rsidR="00A51511" w:rsidRPr="00BD0978" w14:paraId="0F6F8E7B" w14:textId="77777777" w:rsidTr="00411FE9">
        <w:tc>
          <w:tcPr>
            <w:tcW w:w="3404" w:type="dxa"/>
          </w:tcPr>
          <w:p w14:paraId="34AF5A36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>ПК 2.1 Разрабатывать требования к программным модулям на основе анализа проектной и технической документации на предмет взаимодействия  компонент</w:t>
            </w:r>
          </w:p>
        </w:tc>
        <w:tc>
          <w:tcPr>
            <w:tcW w:w="3115" w:type="dxa"/>
          </w:tcPr>
          <w:p w14:paraId="4624A421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b/>
                <w:sz w:val="24"/>
                <w:szCs w:val="24"/>
              </w:rPr>
              <w:t xml:space="preserve">Оценка «отличника»- </w:t>
            </w:r>
            <w:r w:rsidRPr="00BD0978">
              <w:rPr>
                <w:rFonts w:ascii="Times New Roman" w:hAnsi="Times New Roman"/>
                <w:sz w:val="24"/>
                <w:szCs w:val="24"/>
              </w:rPr>
              <w:t>разработан и обоснован вариант интеграционного решения с помощью графических средств среды разработки, указано хотя бы одного альтернативное решение; бизнес-процессы учтены в полном объеме; вариант оформлен в полном соответствии с требованием стандартов; результаты верно сохранены в системе контроля версий.</w:t>
            </w:r>
          </w:p>
          <w:p w14:paraId="06B97004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b/>
                <w:sz w:val="24"/>
                <w:szCs w:val="24"/>
              </w:rPr>
              <w:t>Оценка «хорошо»-</w:t>
            </w:r>
          </w:p>
          <w:p w14:paraId="130AFDC2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>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 Оценка «</w:t>
            </w:r>
            <w:r w:rsidRPr="00BD0978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  <w:r w:rsidRPr="00BD0978">
              <w:rPr>
                <w:rFonts w:ascii="Times New Roman" w:hAnsi="Times New Roman"/>
                <w:sz w:val="24"/>
                <w:szCs w:val="24"/>
              </w:rPr>
              <w:t>» - разработана и архитектурна вариант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3404" w:type="dxa"/>
          </w:tcPr>
          <w:p w14:paraId="27B5A6B6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>Экзамен/зачет в форме собеседования:- практическое задание по формированию требований к программным модулям в соответствии с техническим заданием. Защита отсчетов по практическим и лабораторным работам.</w:t>
            </w:r>
          </w:p>
          <w:p w14:paraId="7EC96689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sz w:val="24"/>
                <w:szCs w:val="24"/>
              </w:rPr>
              <w:t xml:space="preserve">Интерпретация результатов наблюдений за деятельностью обучающегося в процессе практики  </w:t>
            </w:r>
          </w:p>
        </w:tc>
      </w:tr>
      <w:tr w:rsidR="00A51511" w:rsidRPr="00BD0978" w14:paraId="6E5239BA" w14:textId="77777777" w:rsidTr="00411FE9">
        <w:tc>
          <w:tcPr>
            <w:tcW w:w="3404" w:type="dxa"/>
          </w:tcPr>
          <w:p w14:paraId="45B9D023" w14:textId="77777777" w:rsidR="00A51511" w:rsidRPr="00BD0978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2.4 Осуществлять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разработку тестовых наборов и тестовых сценариев для программного обеспечения </w:t>
            </w:r>
          </w:p>
        </w:tc>
        <w:tc>
          <w:tcPr>
            <w:tcW w:w="3115" w:type="dxa"/>
          </w:tcPr>
          <w:p w14:paraId="0472A530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BD09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«отлично</w:t>
            </w:r>
            <w:r w:rsidRPr="00BD0978">
              <w:rPr>
                <w:rFonts w:ascii="Times New Roman" w:hAnsi="Times New Roman"/>
                <w:b/>
                <w:sz w:val="24"/>
                <w:szCs w:val="24"/>
              </w:rPr>
              <w:t>»-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обоснован размер тестового покрытия, разработан тестовый сценарий и тестовый пакеты в соответствии с минимальным размером тестового покрытия, выполнено тестирования с применением инструментальных средств, выявлены ошибки системных компонент(при наличии), заполнены протокол тестирования.</w:t>
            </w:r>
          </w:p>
          <w:p w14:paraId="3D37C714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«хорошо»- обоснован размер тестового покрытия, разработан тестовый сценарий и тестовый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 тестирования.</w:t>
            </w:r>
          </w:p>
          <w:p w14:paraId="1FDD1D4A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удовлетворительно»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определен размер тестового покрытия, разработан тестовый сценарий и тестовый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  </w:t>
            </w:r>
          </w:p>
          <w:p w14:paraId="00B95D41" w14:textId="77777777" w:rsidR="00A51511" w:rsidRPr="00BD0978" w:rsidRDefault="00A51511" w:rsidP="00411FE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04" w:type="dxa"/>
          </w:tcPr>
          <w:p w14:paraId="623B3105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Экзамен/зачет в форме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собеседования: практическое задание по разработке тестовых сценариев и наборов для заданных видов тестирования и выполнения тестирования.</w:t>
            </w:r>
          </w:p>
          <w:p w14:paraId="13D485AE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отсчетов практическим и лабораторным работам </w:t>
            </w:r>
          </w:p>
          <w:p w14:paraId="5B1922A0" w14:textId="77777777" w:rsidR="00A51511" w:rsidRPr="00F21C16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результатов наблюдений за деятельности обучающегося в процессе практики </w:t>
            </w:r>
          </w:p>
        </w:tc>
      </w:tr>
      <w:tr w:rsidR="00A51511" w:rsidRPr="00BD0978" w14:paraId="766EC353" w14:textId="77777777" w:rsidTr="00411FE9">
        <w:trPr>
          <w:trHeight w:val="7800"/>
        </w:trPr>
        <w:tc>
          <w:tcPr>
            <w:tcW w:w="3404" w:type="dxa"/>
          </w:tcPr>
          <w:p w14:paraId="637D7A19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2.5 Производить инспектирование компонент программного обеспечения на предмет соответствия стандартам кодирования </w:t>
            </w:r>
          </w:p>
        </w:tc>
        <w:tc>
          <w:tcPr>
            <w:tcW w:w="3115" w:type="dxa"/>
          </w:tcPr>
          <w:p w14:paraId="5FC1EFB7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 w:rsidRPr="00FD74D7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FD74D7"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D74D7">
              <w:rPr>
                <w:rFonts w:ascii="Times New Roman" w:hAnsi="Times New Roman"/>
                <w:sz w:val="24"/>
                <w:szCs w:val="24"/>
              </w:rPr>
              <w:t>проде</w:t>
            </w:r>
            <w:r>
              <w:rPr>
                <w:rFonts w:ascii="Times New Roman" w:hAnsi="Times New Roman"/>
                <w:sz w:val="24"/>
                <w:szCs w:val="24"/>
              </w:rPr>
              <w:t>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2E162921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D74D7">
              <w:rPr>
                <w:rFonts w:ascii="Times New Roman" w:hAnsi="Times New Roman"/>
                <w:sz w:val="24"/>
                <w:szCs w:val="24"/>
              </w:rPr>
              <w:t xml:space="preserve"> проде</w:t>
            </w:r>
            <w:r>
              <w:rPr>
                <w:rFonts w:ascii="Times New Roman" w:hAnsi="Times New Roman"/>
                <w:sz w:val="24"/>
                <w:szCs w:val="24"/>
              </w:rPr>
              <w:t>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2334B52D" w14:textId="77777777" w:rsidR="00A51511" w:rsidRPr="00FD74D7" w:rsidRDefault="00A51511" w:rsidP="00411F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«удовлетворительно»-</w:t>
            </w:r>
            <w:r w:rsidRPr="00FD74D7">
              <w:rPr>
                <w:rFonts w:ascii="Times New Roman" w:hAnsi="Times New Roman"/>
                <w:sz w:val="24"/>
                <w:szCs w:val="24"/>
              </w:rPr>
              <w:t xml:space="preserve"> проде</w:t>
            </w:r>
            <w:r>
              <w:rPr>
                <w:rFonts w:ascii="Times New Roman" w:hAnsi="Times New Roman"/>
                <w:sz w:val="24"/>
                <w:szCs w:val="24"/>
              </w:rPr>
              <w:t>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</w:tc>
        <w:tc>
          <w:tcPr>
            <w:tcW w:w="3404" w:type="dxa"/>
          </w:tcPr>
          <w:p w14:paraId="38173F30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Экзамен/зачет в форме собеседования: практическое задание по инспектированию программного кода.</w:t>
            </w:r>
          </w:p>
          <w:p w14:paraId="6EDFE4FC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отсчетов практическим и лабораторным работам </w:t>
            </w:r>
          </w:p>
          <w:p w14:paraId="1E607B81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деятельности обучающегося в процессе практики</w:t>
            </w:r>
          </w:p>
        </w:tc>
      </w:tr>
      <w:tr w:rsidR="00A51511" w:rsidRPr="00BD0978" w14:paraId="7908E9D6" w14:textId="77777777" w:rsidTr="00411FE9">
        <w:tc>
          <w:tcPr>
            <w:tcW w:w="9923" w:type="dxa"/>
            <w:gridSpan w:val="3"/>
          </w:tcPr>
          <w:p w14:paraId="12484197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модуля 2.Средства разработки программного обеспечения</w:t>
            </w:r>
          </w:p>
        </w:tc>
      </w:tr>
      <w:tr w:rsidR="00A51511" w:rsidRPr="00BD0978" w14:paraId="28381E0E" w14:textId="77777777" w:rsidTr="00411FE9">
        <w:tc>
          <w:tcPr>
            <w:tcW w:w="3404" w:type="dxa"/>
          </w:tcPr>
          <w:p w14:paraId="65FFA87B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2.2 Выполнять интеграцию модулей в программное обеспечение </w:t>
            </w:r>
          </w:p>
        </w:tc>
        <w:tc>
          <w:tcPr>
            <w:tcW w:w="3115" w:type="dxa"/>
          </w:tcPr>
          <w:p w14:paraId="1BEF6CB3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в системе контроля версий выбрана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протестирована интеграция модуля проекта с применением инструментальных средств среды; выполнена доработка модуля и дополнительная обработка исключительных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4B29C5BA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  <w:r>
              <w:rPr>
                <w:rFonts w:ascii="Times New Roman" w:hAnsi="Times New Roman"/>
                <w:sz w:val="24"/>
                <w:szCs w:val="24"/>
              </w:rPr>
              <w:t>- в  системе контроля версий выбрана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</w:t>
            </w:r>
          </w:p>
          <w:p w14:paraId="1C933AFA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откладка проекта с применением инструментальных средстсред;выполнена доработка модуля и дополнительная обработка исключительных ситуаций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574A4A75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«удовлетворительно»- »</w:t>
            </w:r>
            <w:r>
              <w:rPr>
                <w:rFonts w:ascii="Times New Roman" w:hAnsi="Times New Roman"/>
                <w:sz w:val="24"/>
                <w:szCs w:val="24"/>
              </w:rPr>
              <w:t>- в  системе контроля версий выбрана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</w:t>
            </w:r>
          </w:p>
          <w:p w14:paraId="581748D6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откладка проекта с применением инструментальных средств сред; выполнена доработка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модуля и дополнительная обработка исключительных ситуаций (при необходимости); определены качественные</w:t>
            </w:r>
          </w:p>
          <w:p w14:paraId="10522DE2" w14:textId="77777777" w:rsidR="00A51511" w:rsidRPr="00FD74D7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полученного проекта; результат интеграции сохранен в системе контроля версий.</w:t>
            </w:r>
          </w:p>
        </w:tc>
        <w:tc>
          <w:tcPr>
            <w:tcW w:w="3404" w:type="dxa"/>
          </w:tcPr>
          <w:p w14:paraId="3BB6FF68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Экзамен/зачет в форме собеседования: практическое задание по обеспечению интеграции заданного модуля и предложений программный проект </w:t>
            </w:r>
          </w:p>
          <w:p w14:paraId="76711D7B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84FCAE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отсчетов практическим и лабораторным работам </w:t>
            </w:r>
          </w:p>
          <w:p w14:paraId="44DE88EF" w14:textId="77777777" w:rsidR="00A51511" w:rsidRPr="00F21C16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результатов наблюдений за деятельности обучающегося в процессе практики </w:t>
            </w:r>
          </w:p>
        </w:tc>
      </w:tr>
      <w:tr w:rsidR="00A51511" w:rsidRPr="00BD0978" w14:paraId="1D3DCE2B" w14:textId="77777777" w:rsidTr="00411FE9">
        <w:tc>
          <w:tcPr>
            <w:tcW w:w="3404" w:type="dxa"/>
          </w:tcPr>
          <w:p w14:paraId="0BE5C1C7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2.3 Выполнить откладку программного модуля использованием специализированных программных средств  </w:t>
            </w:r>
          </w:p>
        </w:tc>
        <w:tc>
          <w:tcPr>
            <w:tcW w:w="3115" w:type="dxa"/>
          </w:tcPr>
          <w:p w14:paraId="084795BC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  <w:r>
              <w:rPr>
                <w:rFonts w:ascii="Times New Roman" w:hAnsi="Times New Roman"/>
                <w:sz w:val="24"/>
                <w:szCs w:val="24"/>
              </w:rPr>
              <w:t>-в системе контроля версий выбрана верная версия проекта; протестирована интеграции  модуля проекта и выполнена откладка проекта с применением инструментальных средств среды; проанализирована и сохранена отлпдочная</w:t>
            </w:r>
          </w:p>
          <w:p w14:paraId="3D4807BE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</w:tcPr>
          <w:p w14:paraId="0F5DD194" w14:textId="77777777" w:rsidR="00A51511" w:rsidRDefault="00A51511" w:rsidP="00411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1B1253" w14:textId="77777777" w:rsidR="00A51511" w:rsidRPr="00BD0978" w:rsidRDefault="00A51511" w:rsidP="00A51511">
      <w:pPr>
        <w:rPr>
          <w:rFonts w:ascii="Times New Roman" w:hAnsi="Times New Roman"/>
          <w:i/>
          <w:sz w:val="24"/>
          <w:szCs w:val="24"/>
        </w:rPr>
      </w:pPr>
    </w:p>
    <w:p w14:paraId="149AD7AA" w14:textId="77777777" w:rsidR="00A51511" w:rsidRPr="00612ED4" w:rsidRDefault="00A51511" w:rsidP="0097196B">
      <w:pPr>
        <w:rPr>
          <w:rFonts w:ascii="Times New Roman" w:hAnsi="Times New Roman"/>
        </w:rPr>
      </w:pPr>
    </w:p>
    <w:sectPr w:rsidR="00A51511" w:rsidRPr="00612ED4" w:rsidSect="00CC1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F8ADC" w14:textId="77777777" w:rsidR="00070DE7" w:rsidRDefault="00070DE7" w:rsidP="000974DC">
      <w:pPr>
        <w:spacing w:after="0" w:line="240" w:lineRule="auto"/>
      </w:pPr>
      <w:r>
        <w:separator/>
      </w:r>
    </w:p>
  </w:endnote>
  <w:endnote w:type="continuationSeparator" w:id="0">
    <w:p w14:paraId="2161A159" w14:textId="77777777" w:rsidR="00070DE7" w:rsidRDefault="00070DE7" w:rsidP="00097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056225"/>
      <w:docPartObj>
        <w:docPartGallery w:val="Page Numbers (Bottom of Page)"/>
        <w:docPartUnique/>
      </w:docPartObj>
    </w:sdtPr>
    <w:sdtEndPr/>
    <w:sdtContent>
      <w:p w14:paraId="3112CAFF" w14:textId="77777777" w:rsidR="00A81F94" w:rsidRDefault="0006488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6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9026151" w14:textId="77777777" w:rsidR="00A81F94" w:rsidRDefault="00A81F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77F01" w14:textId="77777777" w:rsidR="00070DE7" w:rsidRDefault="00070DE7" w:rsidP="000974DC">
      <w:pPr>
        <w:spacing w:after="0" w:line="240" w:lineRule="auto"/>
      </w:pPr>
      <w:r>
        <w:separator/>
      </w:r>
    </w:p>
  </w:footnote>
  <w:footnote w:type="continuationSeparator" w:id="0">
    <w:p w14:paraId="1491156F" w14:textId="77777777" w:rsidR="00070DE7" w:rsidRDefault="00070DE7" w:rsidP="00097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4E45"/>
    <w:multiLevelType w:val="multilevel"/>
    <w:tmpl w:val="E18AF4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396D31"/>
    <w:multiLevelType w:val="multilevel"/>
    <w:tmpl w:val="8C08B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" w15:restartNumberingAfterBreak="0">
    <w:nsid w:val="465C7336"/>
    <w:multiLevelType w:val="multilevel"/>
    <w:tmpl w:val="45A4FC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4079D1"/>
    <w:multiLevelType w:val="hybridMultilevel"/>
    <w:tmpl w:val="57C20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70C9A"/>
    <w:multiLevelType w:val="hybridMultilevel"/>
    <w:tmpl w:val="68D67A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2C425E7"/>
    <w:multiLevelType w:val="multilevel"/>
    <w:tmpl w:val="A6825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78B87460"/>
    <w:multiLevelType w:val="hybridMultilevel"/>
    <w:tmpl w:val="4B0471BE"/>
    <w:lvl w:ilvl="0" w:tplc="343A0E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27C14"/>
    <w:multiLevelType w:val="hybridMultilevel"/>
    <w:tmpl w:val="4B0471BE"/>
    <w:lvl w:ilvl="0" w:tplc="343A0EA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3256407">
    <w:abstractNumId w:val="1"/>
  </w:num>
  <w:num w:numId="2" w16cid:durableId="299649923">
    <w:abstractNumId w:val="2"/>
  </w:num>
  <w:num w:numId="3" w16cid:durableId="1433821125">
    <w:abstractNumId w:val="5"/>
  </w:num>
  <w:num w:numId="4" w16cid:durableId="762919004">
    <w:abstractNumId w:val="0"/>
  </w:num>
  <w:num w:numId="5" w16cid:durableId="2131320904">
    <w:abstractNumId w:val="4"/>
  </w:num>
  <w:num w:numId="6" w16cid:durableId="264852643">
    <w:abstractNumId w:val="6"/>
  </w:num>
  <w:num w:numId="7" w16cid:durableId="421688455">
    <w:abstractNumId w:val="7"/>
  </w:num>
  <w:num w:numId="8" w16cid:durableId="829755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330"/>
    <w:rsid w:val="00013D04"/>
    <w:rsid w:val="00016997"/>
    <w:rsid w:val="000405F3"/>
    <w:rsid w:val="0006488E"/>
    <w:rsid w:val="00070DE7"/>
    <w:rsid w:val="00073FEB"/>
    <w:rsid w:val="000974DC"/>
    <w:rsid w:val="000D2D21"/>
    <w:rsid w:val="00125E0A"/>
    <w:rsid w:val="00137B9D"/>
    <w:rsid w:val="00146730"/>
    <w:rsid w:val="00150104"/>
    <w:rsid w:val="0017172A"/>
    <w:rsid w:val="00194C6A"/>
    <w:rsid w:val="001C65FF"/>
    <w:rsid w:val="001E7071"/>
    <w:rsid w:val="001F5CFF"/>
    <w:rsid w:val="002022C5"/>
    <w:rsid w:val="0020752B"/>
    <w:rsid w:val="0025463F"/>
    <w:rsid w:val="00294A17"/>
    <w:rsid w:val="002A573C"/>
    <w:rsid w:val="002B6A1F"/>
    <w:rsid w:val="00300819"/>
    <w:rsid w:val="00311A38"/>
    <w:rsid w:val="003378ED"/>
    <w:rsid w:val="00384D4B"/>
    <w:rsid w:val="003A2A30"/>
    <w:rsid w:val="003E3E65"/>
    <w:rsid w:val="00406EF0"/>
    <w:rsid w:val="00411FE9"/>
    <w:rsid w:val="00422982"/>
    <w:rsid w:val="004807D9"/>
    <w:rsid w:val="004A36C9"/>
    <w:rsid w:val="004B5C96"/>
    <w:rsid w:val="004E7F23"/>
    <w:rsid w:val="004F5176"/>
    <w:rsid w:val="0050621D"/>
    <w:rsid w:val="00522A3B"/>
    <w:rsid w:val="00577BE3"/>
    <w:rsid w:val="005D0EE9"/>
    <w:rsid w:val="00612ED4"/>
    <w:rsid w:val="0065387B"/>
    <w:rsid w:val="00662FD8"/>
    <w:rsid w:val="007576EB"/>
    <w:rsid w:val="00761ADB"/>
    <w:rsid w:val="00792A72"/>
    <w:rsid w:val="007C270C"/>
    <w:rsid w:val="007D179E"/>
    <w:rsid w:val="007E39AD"/>
    <w:rsid w:val="00853EED"/>
    <w:rsid w:val="008700BD"/>
    <w:rsid w:val="00877F46"/>
    <w:rsid w:val="008945D0"/>
    <w:rsid w:val="008A750A"/>
    <w:rsid w:val="008C34EA"/>
    <w:rsid w:val="008F3330"/>
    <w:rsid w:val="008F4BF0"/>
    <w:rsid w:val="0091630E"/>
    <w:rsid w:val="00922140"/>
    <w:rsid w:val="00935C03"/>
    <w:rsid w:val="0097196B"/>
    <w:rsid w:val="00992F88"/>
    <w:rsid w:val="00A3099D"/>
    <w:rsid w:val="00A31EDD"/>
    <w:rsid w:val="00A4063A"/>
    <w:rsid w:val="00A51511"/>
    <w:rsid w:val="00A51D79"/>
    <w:rsid w:val="00A65413"/>
    <w:rsid w:val="00A700F4"/>
    <w:rsid w:val="00A81F94"/>
    <w:rsid w:val="00AB7434"/>
    <w:rsid w:val="00AB74D0"/>
    <w:rsid w:val="00AC5B71"/>
    <w:rsid w:val="00B57BBD"/>
    <w:rsid w:val="00B96983"/>
    <w:rsid w:val="00BB18EA"/>
    <w:rsid w:val="00BE489A"/>
    <w:rsid w:val="00C1530B"/>
    <w:rsid w:val="00C23308"/>
    <w:rsid w:val="00C31985"/>
    <w:rsid w:val="00C33228"/>
    <w:rsid w:val="00C56E5A"/>
    <w:rsid w:val="00C74188"/>
    <w:rsid w:val="00CB4771"/>
    <w:rsid w:val="00CC1A22"/>
    <w:rsid w:val="00CC4455"/>
    <w:rsid w:val="00CF6B66"/>
    <w:rsid w:val="00D02236"/>
    <w:rsid w:val="00D03C61"/>
    <w:rsid w:val="00D27A47"/>
    <w:rsid w:val="00D3467A"/>
    <w:rsid w:val="00D45AC2"/>
    <w:rsid w:val="00DA4E06"/>
    <w:rsid w:val="00DC796A"/>
    <w:rsid w:val="00DF7C50"/>
    <w:rsid w:val="00E03571"/>
    <w:rsid w:val="00E0471B"/>
    <w:rsid w:val="00E10C18"/>
    <w:rsid w:val="00E33B16"/>
    <w:rsid w:val="00E3460E"/>
    <w:rsid w:val="00E46385"/>
    <w:rsid w:val="00E52C99"/>
    <w:rsid w:val="00EB5FB5"/>
    <w:rsid w:val="00ED5E21"/>
    <w:rsid w:val="00FA7241"/>
    <w:rsid w:val="00FF6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32CD"/>
  <w15:docId w15:val="{961159B4-3D54-4ED8-A939-EA86CFA5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3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8F3330"/>
    <w:rPr>
      <w:rFonts w:ascii="Times New Roman" w:eastAsia="Times New Roman" w:hAnsi="Times New Roman" w:cs="Times New Roman"/>
      <w:b/>
      <w:bCs/>
      <w:i/>
      <w:iCs/>
      <w:spacing w:val="1"/>
      <w:sz w:val="20"/>
      <w:szCs w:val="20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8F3330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0"/>
      <w:szCs w:val="20"/>
      <w:u w:val="singl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"/>
    <w:rsid w:val="008F3330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/>
      <w:b/>
      <w:bCs/>
      <w:i/>
      <w:iCs/>
      <w:spacing w:val="1"/>
      <w:sz w:val="20"/>
      <w:szCs w:val="20"/>
    </w:rPr>
  </w:style>
  <w:style w:type="table" w:styleId="a3">
    <w:name w:val="Table Grid"/>
    <w:basedOn w:val="a1"/>
    <w:uiPriority w:val="39"/>
    <w:rsid w:val="008F3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34EA"/>
    <w:pPr>
      <w:ind w:left="720"/>
      <w:contextualSpacing/>
    </w:pPr>
  </w:style>
  <w:style w:type="character" w:customStyle="1" w:styleId="20pt">
    <w:name w:val="Подпись к таблице (2) + Интервал 0 pt"/>
    <w:basedOn w:val="a0"/>
    <w:rsid w:val="003A2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0pt0">
    <w:name w:val="Подпись к таблице (2) + Курсив;Интервал 0 pt"/>
    <w:basedOn w:val="a0"/>
    <w:rsid w:val="003A2A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a5">
    <w:name w:val="Основной текст_"/>
    <w:basedOn w:val="a0"/>
    <w:link w:val="6"/>
    <w:rsid w:val="0097196B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basedOn w:val="a5"/>
    <w:rsid w:val="0097196B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5"/>
    <w:rsid w:val="0097196B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/>
      <w:spacing w:val="1"/>
      <w:sz w:val="20"/>
      <w:szCs w:val="20"/>
    </w:rPr>
  </w:style>
  <w:style w:type="character" w:customStyle="1" w:styleId="5">
    <w:name w:val="Колонтитул (5)_"/>
    <w:basedOn w:val="a0"/>
    <w:link w:val="50"/>
    <w:rsid w:val="0097196B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50">
    <w:name w:val="Колонтитул (5)"/>
    <w:basedOn w:val="a"/>
    <w:link w:val="5"/>
    <w:rsid w:val="0097196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2"/>
      <w:sz w:val="20"/>
      <w:szCs w:val="20"/>
    </w:rPr>
  </w:style>
  <w:style w:type="character" w:customStyle="1" w:styleId="2">
    <w:name w:val="Основной текст (2)"/>
    <w:basedOn w:val="a0"/>
    <w:rsid w:val="009719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a6">
    <w:name w:val="Основной текст + Курсив"/>
    <w:basedOn w:val="a5"/>
    <w:rsid w:val="009719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5"/>
    <w:rsid w:val="009719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95pt0pt">
    <w:name w:val="Основной текст + 9;5 pt;Курсив;Интервал 0 pt"/>
    <w:basedOn w:val="a5"/>
    <w:rsid w:val="009719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5"/>
    <w:rsid w:val="0097196B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0">
    <w:name w:val="Подпись к таблице (2)_"/>
    <w:basedOn w:val="a0"/>
    <w:link w:val="21"/>
    <w:rsid w:val="0097196B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1">
    <w:name w:val="Подпись к таблице (2)"/>
    <w:basedOn w:val="a"/>
    <w:link w:val="20"/>
    <w:rsid w:val="0097196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1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97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74D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97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74DC"/>
    <w:rPr>
      <w:rFonts w:ascii="Calibri" w:eastAsia="Calibri" w:hAnsi="Calibri" w:cs="Times New Roman"/>
    </w:rPr>
  </w:style>
  <w:style w:type="character" w:customStyle="1" w:styleId="ab">
    <w:name w:val="Другое_"/>
    <w:basedOn w:val="a0"/>
    <w:link w:val="ac"/>
    <w:rsid w:val="004B5C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c">
    <w:name w:val="Другое"/>
    <w:basedOn w:val="a"/>
    <w:link w:val="ab"/>
    <w:rsid w:val="004B5C9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Hyperlink"/>
    <w:basedOn w:val="a0"/>
    <w:uiPriority w:val="99"/>
    <w:unhideWhenUsed/>
    <w:rsid w:val="00A51511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46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46730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A81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al.tepkom.ru/Real_OM-CM_A.asp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1942</TotalTime>
  <Pages>25</Pages>
  <Words>5771</Words>
  <Characters>32900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Enkr Goruaeva</cp:lastModifiedBy>
  <cp:revision>37</cp:revision>
  <cp:lastPrinted>2025-04-21T05:20:00Z</cp:lastPrinted>
  <dcterms:created xsi:type="dcterms:W3CDTF">2019-10-22T12:18:00Z</dcterms:created>
  <dcterms:modified xsi:type="dcterms:W3CDTF">2025-11-14T07:29:00Z</dcterms:modified>
</cp:coreProperties>
</file>